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F9" w:rsidRPr="00455DF9" w:rsidRDefault="00455DF9" w:rsidP="00455DF9">
      <w:pPr>
        <w:jc w:val="right"/>
        <w:rPr>
          <w:lang w:val="sr-Cyrl-RS"/>
        </w:rPr>
      </w:pPr>
      <w:r>
        <w:rPr>
          <w:lang w:val="sr-Cyrl-RS"/>
        </w:rPr>
        <w:t>П Р Е Д Л О Г</w:t>
      </w:r>
    </w:p>
    <w:p w:rsidR="00455DF9" w:rsidRDefault="00455DF9" w:rsidP="00D772F6">
      <w:pPr>
        <w:rPr>
          <w:lang w:val="sr-Cyrl-CS"/>
        </w:rPr>
      </w:pPr>
    </w:p>
    <w:p w:rsidR="00D772F6" w:rsidRDefault="00D772F6" w:rsidP="00D772F6">
      <w:r>
        <w:rPr>
          <w:lang w:val="sr-Cyrl-CS"/>
        </w:rPr>
        <w:t>РЕПУБЛИКА СРБИЈА</w:t>
      </w:r>
      <w:r>
        <w:rPr>
          <w:lang w:val="sr-Cyrl-CS"/>
        </w:rPr>
        <w:tab/>
      </w:r>
      <w:r>
        <w:rPr>
          <w:lang w:val="sr-Cyrl-CS"/>
        </w:rPr>
        <w:tab/>
      </w:r>
      <w:r>
        <w:tab/>
      </w:r>
      <w:r>
        <w:tab/>
      </w:r>
      <w:r>
        <w:tab/>
      </w:r>
      <w:r>
        <w:tab/>
      </w:r>
      <w:r>
        <w:rPr>
          <w:lang w:val="sr-Cyrl-RS"/>
        </w:rPr>
        <w:tab/>
      </w:r>
    </w:p>
    <w:p w:rsidR="00D772F6" w:rsidRDefault="00D772F6" w:rsidP="00D772F6">
      <w:r>
        <w:rPr>
          <w:lang w:val="sr-Cyrl-CS"/>
        </w:rPr>
        <w:t>НАРОДНА СКУПШТИНА</w:t>
      </w:r>
    </w:p>
    <w:p w:rsidR="00D772F6" w:rsidRDefault="00D772F6" w:rsidP="00D772F6">
      <w:pPr>
        <w:rPr>
          <w:lang w:val="sr-Cyrl-RS"/>
        </w:rPr>
      </w:pPr>
      <w:r>
        <w:rPr>
          <w:lang w:val="sr-Cyrl-RS"/>
        </w:rPr>
        <w:t xml:space="preserve">Одбор за уставна питања </w:t>
      </w:r>
    </w:p>
    <w:p w:rsidR="00D772F6" w:rsidRDefault="00D772F6" w:rsidP="00D772F6">
      <w:pPr>
        <w:rPr>
          <w:lang w:val="sr-Cyrl-RS"/>
        </w:rPr>
      </w:pPr>
      <w:r>
        <w:rPr>
          <w:lang w:val="sr-Cyrl-RS"/>
        </w:rPr>
        <w:t>и законодавство</w:t>
      </w:r>
      <w:r>
        <w:rPr>
          <w:lang w:val="sr-Cyrl-CS"/>
        </w:rPr>
        <w:t xml:space="preserve"> </w:t>
      </w:r>
    </w:p>
    <w:p w:rsidR="00455DF9" w:rsidRDefault="00D772F6" w:rsidP="00D772F6">
      <w:pPr>
        <w:rPr>
          <w:lang w:val="sr-Cyrl-CS"/>
        </w:rPr>
      </w:pPr>
      <w:r>
        <w:rPr>
          <w:lang w:val="sr-Cyrl-RS"/>
        </w:rPr>
        <w:t>0</w:t>
      </w:r>
      <w:r>
        <w:t>4</w:t>
      </w:r>
      <w:r>
        <w:rPr>
          <w:lang w:val="sr-Cyrl-CS"/>
        </w:rPr>
        <w:t xml:space="preserve"> </w:t>
      </w:r>
      <w:r>
        <w:rPr>
          <w:lang w:val="sr-Cyrl-RS"/>
        </w:rPr>
        <w:t>Б</w:t>
      </w:r>
      <w:r>
        <w:rPr>
          <w:lang w:val="sr-Cyrl-CS"/>
        </w:rPr>
        <w:t xml:space="preserve">рој: </w:t>
      </w:r>
    </w:p>
    <w:p w:rsidR="00D772F6" w:rsidRDefault="00D772F6" w:rsidP="00D772F6">
      <w:pPr>
        <w:rPr>
          <w:lang w:val="sr-Cyrl-RS"/>
        </w:rPr>
      </w:pPr>
      <w:r>
        <w:rPr>
          <w:color w:val="000000" w:themeColor="text1"/>
          <w:lang w:val="sr-Cyrl-RS"/>
        </w:rPr>
        <w:t>15. децембар</w:t>
      </w:r>
      <w:r w:rsidRPr="00CD31B9">
        <w:rPr>
          <w:color w:val="000000" w:themeColor="text1"/>
          <w:lang w:val="sr-Cyrl-RS"/>
        </w:rPr>
        <w:t xml:space="preserve"> </w:t>
      </w:r>
      <w:r>
        <w:rPr>
          <w:color w:val="000000" w:themeColor="text1"/>
          <w:lang w:val="sr-Cyrl-RS"/>
        </w:rPr>
        <w:t>2025.</w:t>
      </w:r>
      <w:r>
        <w:rPr>
          <w:lang w:val="sr-Cyrl-CS"/>
        </w:rPr>
        <w:t xml:space="preserve"> године</w:t>
      </w:r>
    </w:p>
    <w:p w:rsidR="00D772F6" w:rsidRDefault="00D772F6" w:rsidP="00D772F6">
      <w:pPr>
        <w:spacing w:after="720"/>
        <w:rPr>
          <w:lang w:val="sr-Cyrl-CS"/>
        </w:rPr>
      </w:pPr>
      <w:r>
        <w:rPr>
          <w:lang w:val="sr-Cyrl-CS"/>
        </w:rPr>
        <w:t>Б е о г р а д</w:t>
      </w:r>
    </w:p>
    <w:p w:rsidR="00D772F6" w:rsidRDefault="00D772F6" w:rsidP="00D772F6">
      <w:pPr>
        <w:keepNext/>
        <w:spacing w:after="240"/>
        <w:jc w:val="center"/>
        <w:outlineLvl w:val="1"/>
        <w:rPr>
          <w:lang w:val="sr-Cyrl-CS"/>
        </w:rPr>
      </w:pPr>
      <w:r w:rsidRPr="00605C00">
        <w:rPr>
          <w:bCs/>
          <w:lang w:val="sr-Cyrl-CS"/>
        </w:rPr>
        <w:t>УСТАВНОМ СУДУ РЕПУБЛИКЕ СРБИЈЕ</w:t>
      </w:r>
    </w:p>
    <w:p w:rsidR="00D772F6" w:rsidRDefault="00D772F6" w:rsidP="00D772F6">
      <w:pPr>
        <w:ind w:left="5613" w:firstLine="720"/>
        <w:jc w:val="right"/>
        <w:rPr>
          <w:lang w:val="sr-Cyrl-CS"/>
        </w:rPr>
      </w:pPr>
    </w:p>
    <w:p w:rsidR="00D772F6" w:rsidRDefault="00D772F6" w:rsidP="00D772F6">
      <w:pPr>
        <w:ind w:left="5613" w:firstLine="720"/>
        <w:jc w:val="right"/>
        <w:rPr>
          <w:lang w:val="sr-Cyrl-CS"/>
        </w:rPr>
      </w:pPr>
      <w:r>
        <w:rPr>
          <w:lang w:val="sr-Cyrl-CS"/>
        </w:rPr>
        <w:t xml:space="preserve">                </w:t>
      </w:r>
    </w:p>
    <w:p w:rsidR="00D772F6" w:rsidRPr="00605C00" w:rsidRDefault="00D772F6" w:rsidP="00D772F6">
      <w:pPr>
        <w:ind w:left="5613" w:firstLine="720"/>
        <w:jc w:val="right"/>
        <w:rPr>
          <w:lang w:val="sr-Cyrl-CS"/>
        </w:rPr>
      </w:pPr>
      <w:r>
        <w:rPr>
          <w:lang w:val="sr-Cyrl-CS"/>
        </w:rPr>
        <w:t>Београд</w:t>
      </w:r>
    </w:p>
    <w:p w:rsidR="00D772F6" w:rsidRPr="008F3F66" w:rsidRDefault="00D772F6" w:rsidP="00D772F6">
      <w:pPr>
        <w:spacing w:after="360"/>
        <w:ind w:left="4649"/>
        <w:jc w:val="right"/>
        <w:rPr>
          <w:lang w:val="sr-Cyrl-CS"/>
        </w:rPr>
      </w:pPr>
      <w:r>
        <w:rPr>
          <w:lang w:val="sr-Cyrl-CS"/>
        </w:rPr>
        <w:t>Булевар Краља Александра 15</w:t>
      </w:r>
    </w:p>
    <w:p w:rsidR="00D772F6" w:rsidRDefault="00D772F6" w:rsidP="00D772F6">
      <w:pPr>
        <w:pStyle w:val="NoSpacing"/>
        <w:spacing w:after="240"/>
        <w:ind w:firstLine="720"/>
        <w:jc w:val="both"/>
        <w:rPr>
          <w:lang w:val="sr-Cyrl-CS"/>
        </w:rPr>
      </w:pPr>
    </w:p>
    <w:p w:rsidR="00932F37" w:rsidRDefault="00D772F6" w:rsidP="00932F37">
      <w:pPr>
        <w:tabs>
          <w:tab w:val="clear" w:pos="1418"/>
          <w:tab w:val="left" w:pos="709"/>
        </w:tabs>
        <w:ind w:firstLine="1440"/>
        <w:rPr>
          <w:lang w:val="ru-RU"/>
        </w:rPr>
      </w:pPr>
      <w:r>
        <w:rPr>
          <w:rFonts w:eastAsia="Calibri"/>
          <w:color w:val="0D0D0D"/>
          <w:lang w:val="sr-Cyrl-CS"/>
        </w:rPr>
        <w:t xml:space="preserve">Одбор за уставна питања и законодавство је, </w:t>
      </w:r>
      <w:r>
        <w:rPr>
          <w:rFonts w:eastAsia="Calibri"/>
          <w:color w:val="0D0D0D"/>
          <w:lang w:val="sr-Cyrl-RS"/>
        </w:rPr>
        <w:t>на седници одржаној 15. децембра 2025. године</w:t>
      </w:r>
      <w:r>
        <w:rPr>
          <w:rFonts w:eastAsia="Calibri"/>
          <w:color w:val="0D0D0D"/>
          <w:lang w:val="sr-Cyrl-CS"/>
        </w:rPr>
        <w:t>, размотрио</w:t>
      </w:r>
      <w:r w:rsidR="00932F37">
        <w:rPr>
          <w:rFonts w:eastAsia="Calibri"/>
          <w:color w:val="0D0D0D"/>
          <w:lang w:val="sr-Cyrl-CS"/>
        </w:rPr>
        <w:t xml:space="preserve"> </w:t>
      </w:r>
      <w:r w:rsidR="00932F37">
        <w:rPr>
          <w:rFonts w:eastAsia="Calibri"/>
          <w:color w:val="0D0D0D"/>
          <w:lang w:val="sr-Cyrl-RS"/>
        </w:rPr>
        <w:t xml:space="preserve">предлог овлашћеног предлагача којим је покренут поступак пред Уставним судом за утврђивање неуставности одредаба члана 18. и члана 25. став 1. Закона о поступку уписа у катастар непокретности и катастар инфраструктуре </w:t>
      </w:r>
      <w:r w:rsidR="00932F37">
        <w:rPr>
          <w:lang w:val="ru-RU"/>
        </w:rPr>
        <w:t xml:space="preserve">(„Службени гласник РС”, бр. 41/18, 95/18, 31/19, 15/20 и 92/23) </w:t>
      </w:r>
      <w:r w:rsidR="00932F37">
        <w:rPr>
          <w:rFonts w:eastAsia="Calibri"/>
          <w:color w:val="0D0D0D"/>
          <w:lang w:val="sr-Cyrl-RS"/>
        </w:rPr>
        <w:t>и иницијативу за покретање поступка за оцену уставности одредаба члана 25. став 1. и члана 59. став 1. наведеног Закона.</w:t>
      </w:r>
    </w:p>
    <w:p w:rsidR="00D772F6" w:rsidRPr="005E3B4F" w:rsidRDefault="00D772F6" w:rsidP="00932F37">
      <w:pPr>
        <w:tabs>
          <w:tab w:val="clear" w:pos="1418"/>
          <w:tab w:val="left" w:pos="709"/>
        </w:tabs>
        <w:ind w:firstLine="1440"/>
        <w:rPr>
          <w:rFonts w:eastAsia="Calibri"/>
          <w:color w:val="0D0D0D"/>
          <w:lang w:val="sr-Cyrl-CS"/>
        </w:rPr>
      </w:pPr>
      <w:r>
        <w:rPr>
          <w:lang w:val="ru-RU"/>
        </w:rPr>
        <w:t xml:space="preserve"> </w:t>
      </w:r>
    </w:p>
    <w:p w:rsidR="00D772F6" w:rsidRPr="00CD31B9" w:rsidRDefault="00D772F6" w:rsidP="00D772F6">
      <w:pPr>
        <w:tabs>
          <w:tab w:val="left" w:pos="720"/>
        </w:tabs>
        <w:ind w:firstLine="1440"/>
        <w:rPr>
          <w:color w:val="0D0D0D"/>
          <w:lang w:val="sr-Cyrl-RS"/>
        </w:rPr>
      </w:pPr>
      <w:r>
        <w:rPr>
          <w:color w:val="0D0D0D"/>
          <w:lang w:val="sr-Cyrl-RS"/>
        </w:rPr>
        <w:t>Одбор</w:t>
      </w:r>
      <w:r>
        <w:rPr>
          <w:color w:val="0D0D0D"/>
        </w:rPr>
        <w:t xml:space="preserve"> </w:t>
      </w:r>
      <w:proofErr w:type="spellStart"/>
      <w:r>
        <w:rPr>
          <w:color w:val="0D0D0D"/>
        </w:rPr>
        <w:t>даје</w:t>
      </w:r>
      <w:proofErr w:type="spellEnd"/>
      <w:r>
        <w:rPr>
          <w:color w:val="0D0D0D"/>
        </w:rPr>
        <w:t xml:space="preserve"> </w:t>
      </w:r>
      <w:proofErr w:type="spellStart"/>
      <w:r>
        <w:rPr>
          <w:color w:val="0D0D0D"/>
        </w:rPr>
        <w:t>следећ</w:t>
      </w:r>
      <w:proofErr w:type="spellEnd"/>
      <w:r>
        <w:rPr>
          <w:color w:val="0D0D0D"/>
          <w:lang w:val="sr-Cyrl-RS"/>
        </w:rPr>
        <w:t>е</w:t>
      </w:r>
    </w:p>
    <w:p w:rsidR="00D772F6" w:rsidRPr="005E3B4F" w:rsidRDefault="00D772F6" w:rsidP="00D772F6">
      <w:pPr>
        <w:tabs>
          <w:tab w:val="left" w:pos="720"/>
        </w:tabs>
        <w:ind w:firstLine="1440"/>
        <w:rPr>
          <w:color w:val="0D0D0D"/>
        </w:rPr>
      </w:pPr>
    </w:p>
    <w:p w:rsidR="00D772F6" w:rsidRPr="00E52FD3" w:rsidRDefault="00D772F6" w:rsidP="00D772F6">
      <w:pPr>
        <w:jc w:val="center"/>
        <w:rPr>
          <w:color w:val="0D0D0D"/>
          <w:lang w:val="sr-Cyrl-RS"/>
        </w:rPr>
      </w:pPr>
      <w:r w:rsidRPr="00E52FD3">
        <w:rPr>
          <w:color w:val="0D0D0D"/>
          <w:lang w:val="sr-Cyrl-RS"/>
        </w:rPr>
        <w:t>МИШЉЕЊЕ</w:t>
      </w:r>
    </w:p>
    <w:p w:rsidR="00D772F6" w:rsidRDefault="00D772F6" w:rsidP="00D772F6">
      <w:pPr>
        <w:rPr>
          <w:bCs/>
          <w:lang w:val="ru-RU"/>
        </w:rPr>
      </w:pPr>
    </w:p>
    <w:p w:rsidR="00D772F6" w:rsidRDefault="00D772F6" w:rsidP="00D772F6">
      <w:pPr>
        <w:tabs>
          <w:tab w:val="left" w:pos="780"/>
          <w:tab w:val="left" w:pos="6720"/>
        </w:tabs>
        <w:rPr>
          <w:lang w:val="ru-RU"/>
        </w:rPr>
      </w:pPr>
      <w:r>
        <w:rPr>
          <w:bCs/>
          <w:lang w:val="sr-Cyrl-CS"/>
        </w:rPr>
        <w:tab/>
      </w:r>
      <w:r>
        <w:rPr>
          <w:bCs/>
          <w:lang w:val="sr-Cyrl-CS"/>
        </w:rPr>
        <w:tab/>
      </w:r>
      <w:r w:rsidR="00932F37">
        <w:rPr>
          <w:bCs/>
          <w:lang w:val="sr-Cyrl-CS"/>
        </w:rPr>
        <w:t xml:space="preserve">Предлог за оцену усатвности и законитости </w:t>
      </w:r>
      <w:r>
        <w:rPr>
          <w:bCs/>
          <w:lang w:val="sr-Cyrl-CS"/>
        </w:rPr>
        <w:t xml:space="preserve">поверенице за заштиту равноправности Бранкице Јанковић и иницијатива Милана Вучетића, које су </w:t>
      </w:r>
      <w:r w:rsidRPr="00714876">
        <w:rPr>
          <w:bCs/>
          <w:lang w:val="sr-Cyrl-CS"/>
        </w:rPr>
        <w:t>подне</w:t>
      </w:r>
      <w:r>
        <w:rPr>
          <w:bCs/>
          <w:lang w:val="sr-Cyrl-CS"/>
        </w:rPr>
        <w:t>те</w:t>
      </w:r>
      <w:r w:rsidRPr="00714876">
        <w:rPr>
          <w:bCs/>
          <w:lang w:val="sr-Cyrl-CS"/>
        </w:rPr>
        <w:t xml:space="preserve"> Уставном суду </w:t>
      </w:r>
      <w:r w:rsidRPr="00DF2A98">
        <w:rPr>
          <w:bCs/>
          <w:lang w:val="sr-Cyrl-CS"/>
        </w:rPr>
        <w:t xml:space="preserve">за </w:t>
      </w:r>
      <w:r>
        <w:rPr>
          <w:bCs/>
          <w:lang w:val="sr-Cyrl-CS"/>
        </w:rPr>
        <w:t xml:space="preserve">утврђивање неуставности </w:t>
      </w:r>
      <w:r w:rsidRPr="006378F0">
        <w:rPr>
          <w:bCs/>
          <w:lang w:val="sr-Cyrl-CS"/>
        </w:rPr>
        <w:t>одред</w:t>
      </w:r>
      <w:r>
        <w:rPr>
          <w:bCs/>
          <w:lang w:val="sr-Cyrl-CS"/>
        </w:rPr>
        <w:t>а</w:t>
      </w:r>
      <w:r w:rsidRPr="006378F0">
        <w:rPr>
          <w:bCs/>
          <w:lang w:val="sr-Cyrl-CS"/>
        </w:rPr>
        <w:t>б</w:t>
      </w:r>
      <w:r>
        <w:rPr>
          <w:bCs/>
          <w:lang w:val="sr-Cyrl-CS"/>
        </w:rPr>
        <w:t>а</w:t>
      </w:r>
      <w:r w:rsidRPr="006378F0">
        <w:rPr>
          <w:bCs/>
          <w:lang w:val="sr-Cyrl-CS"/>
        </w:rPr>
        <w:t xml:space="preserve"> члана 18</w:t>
      </w:r>
      <w:r>
        <w:rPr>
          <w:bCs/>
          <w:lang w:val="sr-Cyrl-CS"/>
        </w:rPr>
        <w:t>,</w:t>
      </w:r>
      <w:r w:rsidRPr="006378F0">
        <w:rPr>
          <w:bCs/>
          <w:lang w:val="sr-Cyrl-CS"/>
        </w:rPr>
        <w:t xml:space="preserve"> </w:t>
      </w:r>
      <w:r w:rsidRPr="001439A6">
        <w:rPr>
          <w:bCs/>
          <w:lang w:val="sr-Cyrl-CS"/>
        </w:rPr>
        <w:t xml:space="preserve">члана 25. став 1. и члана 59. став 1. </w:t>
      </w:r>
      <w:r w:rsidRPr="00162723">
        <w:rPr>
          <w:bCs/>
          <w:lang w:val="sr-Cyrl-CS"/>
        </w:rPr>
        <w:t>Закона о поступку уписа у катастар непокретности и катастар инфраструктуре</w:t>
      </w:r>
      <w:r>
        <w:rPr>
          <w:bCs/>
          <w:lang w:val="sr-Cyrl-CS"/>
        </w:rPr>
        <w:t xml:space="preserve"> (у даљем тексту: Закон),</w:t>
      </w:r>
      <w:r w:rsidRPr="00714876">
        <w:rPr>
          <w:bCs/>
          <w:lang w:val="sr-Cyrl-CS"/>
        </w:rPr>
        <w:t xml:space="preserve"> заснива</w:t>
      </w:r>
      <w:r>
        <w:rPr>
          <w:bCs/>
          <w:lang w:val="sr-Cyrl-CS"/>
        </w:rPr>
        <w:t>ју</w:t>
      </w:r>
      <w:r w:rsidRPr="00714876">
        <w:rPr>
          <w:bCs/>
          <w:lang w:val="sr-Cyrl-CS"/>
        </w:rPr>
        <w:t xml:space="preserve"> се на ставу да</w:t>
      </w:r>
      <w:r>
        <w:rPr>
          <w:bCs/>
          <w:lang w:val="sr-Cyrl-CS"/>
        </w:rPr>
        <w:t xml:space="preserve"> наведене одредбе нису у сагласности </w:t>
      </w:r>
      <w:r w:rsidRPr="00714876">
        <w:rPr>
          <w:bCs/>
          <w:lang w:val="sr-Cyrl-CS"/>
        </w:rPr>
        <w:t>са одредб</w:t>
      </w:r>
      <w:r>
        <w:rPr>
          <w:bCs/>
          <w:lang w:val="sr-Cyrl-CS"/>
        </w:rPr>
        <w:t>ама</w:t>
      </w:r>
      <w:r w:rsidRPr="00714876">
        <w:rPr>
          <w:bCs/>
          <w:lang w:val="sr-Cyrl-CS"/>
        </w:rPr>
        <w:t xml:space="preserve"> </w:t>
      </w:r>
      <w:r w:rsidRPr="006378F0">
        <w:rPr>
          <w:bCs/>
          <w:lang w:val="sr-Cyrl-CS"/>
        </w:rPr>
        <w:t>члана 21. Устава</w:t>
      </w:r>
      <w:r w:rsidRPr="00714876">
        <w:rPr>
          <w:bCs/>
          <w:lang w:val="sr-Cyrl-CS"/>
        </w:rPr>
        <w:t xml:space="preserve"> Републике Србије </w:t>
      </w:r>
      <w:r>
        <w:rPr>
          <w:bCs/>
          <w:lang w:val="sr-Cyrl-CS"/>
        </w:rPr>
        <w:t>(</w:t>
      </w:r>
      <w:r w:rsidRPr="002135C2">
        <w:rPr>
          <w:bCs/>
          <w:lang w:val="sr-Cyrl-CS"/>
        </w:rPr>
        <w:t>„Службени гласник РС”, бр</w:t>
      </w:r>
      <w:r>
        <w:rPr>
          <w:bCs/>
          <w:lang w:val="sr-Cyrl-CS"/>
        </w:rPr>
        <w:t xml:space="preserve">. </w:t>
      </w:r>
      <w:r w:rsidRPr="002135C2">
        <w:rPr>
          <w:bCs/>
          <w:lang w:val="sr-Cyrl-CS"/>
        </w:rPr>
        <w:t>98</w:t>
      </w:r>
      <w:r>
        <w:rPr>
          <w:bCs/>
          <w:lang w:val="sr-Cyrl-CS"/>
        </w:rPr>
        <w:t>/</w:t>
      </w:r>
      <w:r w:rsidRPr="002135C2">
        <w:rPr>
          <w:bCs/>
          <w:lang w:val="sr-Cyrl-CS"/>
        </w:rPr>
        <w:t>06, 115</w:t>
      </w:r>
      <w:r>
        <w:rPr>
          <w:bCs/>
          <w:lang w:val="sr-Cyrl-CS"/>
        </w:rPr>
        <w:t>/</w:t>
      </w:r>
      <w:r w:rsidRPr="002135C2">
        <w:rPr>
          <w:bCs/>
          <w:lang w:val="sr-Cyrl-CS"/>
        </w:rPr>
        <w:t>21 - Амандмани I-XXIX</w:t>
      </w:r>
      <w:r>
        <w:rPr>
          <w:bCs/>
          <w:lang w:val="sr-Cyrl-CS"/>
        </w:rPr>
        <w:t xml:space="preserve"> и</w:t>
      </w:r>
      <w:r w:rsidRPr="002135C2">
        <w:rPr>
          <w:bCs/>
          <w:lang w:val="sr-Cyrl-CS"/>
        </w:rPr>
        <w:t xml:space="preserve"> 16</w:t>
      </w:r>
      <w:r>
        <w:rPr>
          <w:bCs/>
          <w:lang w:val="sr-Cyrl-CS"/>
        </w:rPr>
        <w:t>/</w:t>
      </w:r>
      <w:r w:rsidRPr="002135C2">
        <w:rPr>
          <w:bCs/>
          <w:lang w:val="sr-Cyrl-CS"/>
        </w:rPr>
        <w:t>22</w:t>
      </w:r>
      <w:r>
        <w:rPr>
          <w:bCs/>
          <w:lang w:val="sr-Cyrl-CS"/>
        </w:rPr>
        <w:t xml:space="preserve">), којима је утврђено </w:t>
      </w:r>
      <w:r w:rsidRPr="00416749">
        <w:rPr>
          <w:lang w:val="ru-RU"/>
        </w:rPr>
        <w:t>да</w:t>
      </w:r>
      <w:r>
        <w:rPr>
          <w:lang w:val="ru-RU"/>
        </w:rPr>
        <w:t xml:space="preserve"> се ј</w:t>
      </w:r>
      <w:r w:rsidRPr="002135C2">
        <w:rPr>
          <w:lang w:val="ru-RU"/>
        </w:rPr>
        <w:t xml:space="preserve">емчи </w:t>
      </w:r>
      <w:r>
        <w:rPr>
          <w:lang w:val="ru-RU"/>
        </w:rPr>
        <w:t>једнакост свих грађана пред Уставом и законом и забрањује свака дискриминација по било ком основу, а нарочито по основу расе, пола, националне припадности, друштвеног порекла, имовног стања, културе, језика, старости и психичког или физичког инвалидитета, као и одредбама</w:t>
      </w:r>
      <w:r w:rsidRPr="00D65892">
        <w:rPr>
          <w:lang w:val="ru-RU"/>
        </w:rPr>
        <w:t xml:space="preserve"> члана 7. Закона о забрани дискр</w:t>
      </w:r>
      <w:r>
        <w:rPr>
          <w:lang w:val="ru-RU"/>
        </w:rPr>
        <w:t>иминације („Службени гласник РС</w:t>
      </w:r>
      <w:r w:rsidRPr="0011394A">
        <w:rPr>
          <w:lang w:val="ru-RU"/>
        </w:rPr>
        <w:t>”</w:t>
      </w:r>
      <w:r>
        <w:rPr>
          <w:lang w:val="ru-RU"/>
        </w:rPr>
        <w:t>, бр. 22/09 и 52/21).</w:t>
      </w:r>
    </w:p>
    <w:p w:rsidR="00D772F6" w:rsidRPr="00CE76DA" w:rsidRDefault="00D772F6" w:rsidP="00D772F6">
      <w:pPr>
        <w:tabs>
          <w:tab w:val="left" w:pos="780"/>
          <w:tab w:val="left" w:pos="6720"/>
        </w:tabs>
        <w:rPr>
          <w:lang w:val="sr-Cyrl-RS"/>
        </w:rPr>
      </w:pPr>
      <w:r>
        <w:rPr>
          <w:lang w:val="ru-RU"/>
        </w:rPr>
        <w:tab/>
      </w:r>
      <w:r>
        <w:rPr>
          <w:lang w:val="ru-RU"/>
        </w:rPr>
        <w:tab/>
      </w:r>
      <w:r>
        <w:rPr>
          <w:lang w:val="sr-Cyrl-RS"/>
        </w:rPr>
        <w:t xml:space="preserve">Одредбом члана 25. став 1. </w:t>
      </w:r>
      <w:r w:rsidRPr="00CE76DA">
        <w:rPr>
          <w:lang w:val="sr-Cyrl-RS"/>
        </w:rPr>
        <w:t>Закона</w:t>
      </w:r>
      <w:r>
        <w:rPr>
          <w:lang w:val="sr-Cyrl-RS"/>
        </w:rPr>
        <w:t xml:space="preserve"> прописано је да, и</w:t>
      </w:r>
      <w:r w:rsidRPr="00E04BC8">
        <w:rPr>
          <w:lang w:val="sr-Cyrl-RS"/>
        </w:rPr>
        <w:t xml:space="preserve">зузетно од правила да се поступак уписа у катастар непокретности покреће по службеној дужности у складу са чл. 22–24. </w:t>
      </w:r>
      <w:r>
        <w:rPr>
          <w:lang w:val="sr-Cyrl-RS"/>
        </w:rPr>
        <w:t>З</w:t>
      </w:r>
      <w:r w:rsidRPr="00E04BC8">
        <w:rPr>
          <w:lang w:val="sr-Cyrl-RS"/>
        </w:rPr>
        <w:t xml:space="preserve">акона, странка може поднети захтев за упис у катастар непокретности путем е-шалтера, преко професионалног корисника који </w:t>
      </w:r>
      <w:r w:rsidRPr="00E04BC8">
        <w:rPr>
          <w:lang w:val="sr-Cyrl-RS"/>
        </w:rPr>
        <w:lastRenderedPageBreak/>
        <w:t xml:space="preserve">је у складу са </w:t>
      </w:r>
      <w:r>
        <w:rPr>
          <w:lang w:val="sr-Cyrl-RS"/>
        </w:rPr>
        <w:t>тим</w:t>
      </w:r>
      <w:r w:rsidRPr="00E04BC8">
        <w:rPr>
          <w:lang w:val="sr-Cyrl-RS"/>
        </w:rPr>
        <w:t xml:space="preserve"> законом овлашћен да врши дигитализацију документа издатог у папирној форми, осим ако је то законом изричито искључено.</w:t>
      </w:r>
    </w:p>
    <w:p w:rsidR="00D772F6" w:rsidRDefault="00D772F6" w:rsidP="00D772F6">
      <w:pPr>
        <w:tabs>
          <w:tab w:val="left" w:pos="780"/>
          <w:tab w:val="left" w:pos="6720"/>
        </w:tabs>
        <w:rPr>
          <w:lang w:val="ru-RU"/>
        </w:rPr>
      </w:pPr>
      <w:r>
        <w:tab/>
      </w:r>
      <w:r>
        <w:tab/>
      </w:r>
      <w:r w:rsidRPr="00476200">
        <w:rPr>
          <w:lang w:val="ru-RU"/>
        </w:rPr>
        <w:t>Подноси</w:t>
      </w:r>
      <w:r>
        <w:rPr>
          <w:lang w:val="ru-RU"/>
        </w:rPr>
        <w:t>оци</w:t>
      </w:r>
      <w:r w:rsidRPr="00476200">
        <w:rPr>
          <w:lang w:val="ru-RU"/>
        </w:rPr>
        <w:t xml:space="preserve"> сматра</w:t>
      </w:r>
      <w:r>
        <w:rPr>
          <w:lang w:val="ru-RU"/>
        </w:rPr>
        <w:t>ју</w:t>
      </w:r>
      <w:r w:rsidRPr="00476200">
        <w:rPr>
          <w:lang w:val="ru-RU"/>
        </w:rPr>
        <w:t xml:space="preserve"> да </w:t>
      </w:r>
      <w:r>
        <w:rPr>
          <w:lang w:val="ru-RU"/>
        </w:rPr>
        <w:t xml:space="preserve">се </w:t>
      </w:r>
      <w:r w:rsidRPr="00476200">
        <w:rPr>
          <w:lang w:val="ru-RU"/>
        </w:rPr>
        <w:t>наведен</w:t>
      </w:r>
      <w:r>
        <w:rPr>
          <w:lang w:val="ru-RU"/>
        </w:rPr>
        <w:t>ом одредбом крши једно од основних начела Устава Републике Србије и Закона о забрани дискриминације да сви грађани морају бити једнаки пред законом, јер ставља у неоправдано неповољнији положај особе лошијег имовног стања и нижих прихода, као и припаднике других угрожених група, као што су особе са инвалидитетом, старији грађани који живе у мање развијеним и руралним подручјима, Роми и особе које немају техничке могућности и дигиталне вештине, којима је ускраћена могућност да се обраћају Служби за катастар непокретности</w:t>
      </w:r>
      <w:r>
        <w:rPr>
          <w:lang w:val="sr-Latn-RS"/>
        </w:rPr>
        <w:t xml:space="preserve"> непосредно или</w:t>
      </w:r>
      <w:r>
        <w:rPr>
          <w:lang w:val="ru-RU"/>
        </w:rPr>
        <w:t xml:space="preserve"> путем поште, јер се том органу морају обратити искључиво преко е-шалтера, при чему исправност документације која се прилаже морају претходно да провере професионални корисници адвокати и геодетске организације, што ће, поред искључивања великог броја грађана довести и до њиховог додатног финансијског оптерећења, јер ће, поред републичких административних такси морати да плате и услуге адвоката и геодетских организација. </w:t>
      </w:r>
    </w:p>
    <w:p w:rsidR="00D772F6" w:rsidRDefault="00D772F6" w:rsidP="00D772F6">
      <w:pPr>
        <w:tabs>
          <w:tab w:val="left" w:pos="780"/>
          <w:tab w:val="left" w:pos="6720"/>
        </w:tabs>
        <w:rPr>
          <w:lang w:val="ru-RU"/>
        </w:rPr>
      </w:pPr>
      <w:r>
        <w:rPr>
          <w:lang w:val="ru-RU"/>
        </w:rPr>
        <w:tab/>
      </w:r>
      <w:r>
        <w:rPr>
          <w:lang w:val="ru-RU"/>
        </w:rPr>
        <w:tab/>
      </w:r>
      <w:r w:rsidRPr="00663371">
        <w:rPr>
          <w:lang w:val="ru-RU"/>
        </w:rPr>
        <w:t xml:space="preserve">Разлози за оспоравање уставности наведених </w:t>
      </w:r>
      <w:r>
        <w:rPr>
          <w:lang w:val="ru-RU"/>
        </w:rPr>
        <w:t xml:space="preserve">законских </w:t>
      </w:r>
      <w:r w:rsidRPr="00663371">
        <w:rPr>
          <w:lang w:val="ru-RU"/>
        </w:rPr>
        <w:t>одредаба не дају основ</w:t>
      </w:r>
      <w:r>
        <w:rPr>
          <w:lang w:val="ru-RU"/>
        </w:rPr>
        <w:t>а</w:t>
      </w:r>
      <w:r w:rsidRPr="00663371">
        <w:rPr>
          <w:lang w:val="ru-RU"/>
        </w:rPr>
        <w:t xml:space="preserve"> за покретање поступка за оцену уставности на основу поднет</w:t>
      </w:r>
      <w:r>
        <w:rPr>
          <w:lang w:val="ru-RU"/>
        </w:rPr>
        <w:t>их</w:t>
      </w:r>
      <w:r w:rsidRPr="00663371">
        <w:rPr>
          <w:lang w:val="ru-RU"/>
        </w:rPr>
        <w:t xml:space="preserve"> иницијатив</w:t>
      </w:r>
      <w:r>
        <w:rPr>
          <w:lang w:val="ru-RU"/>
        </w:rPr>
        <w:t>а</w:t>
      </w:r>
      <w:r w:rsidRPr="00663371">
        <w:rPr>
          <w:lang w:val="ru-RU"/>
        </w:rPr>
        <w:t>.</w:t>
      </w:r>
    </w:p>
    <w:p w:rsidR="00D772F6" w:rsidRDefault="00D772F6" w:rsidP="00D772F6">
      <w:pPr>
        <w:tabs>
          <w:tab w:val="left" w:pos="780"/>
          <w:tab w:val="left" w:pos="6720"/>
        </w:tabs>
        <w:rPr>
          <w:lang w:val="sr-Cyrl-RS"/>
        </w:rPr>
      </w:pPr>
      <w:r>
        <w:rPr>
          <w:lang w:val="ru-RU"/>
        </w:rPr>
        <w:tab/>
      </w:r>
      <w:r>
        <w:rPr>
          <w:lang w:val="ru-RU"/>
        </w:rPr>
        <w:tab/>
        <w:t>Р</w:t>
      </w:r>
      <w:r w:rsidRPr="008B7D51">
        <w:rPr>
          <w:lang w:val="ru-RU"/>
        </w:rPr>
        <w:t>еформ</w:t>
      </w:r>
      <w:r>
        <w:rPr>
          <w:lang w:val="ru-RU"/>
        </w:rPr>
        <w:t>а</w:t>
      </w:r>
      <w:r w:rsidRPr="008B7D51">
        <w:rPr>
          <w:lang w:val="ru-RU"/>
        </w:rPr>
        <w:t xml:space="preserve"> катастра </w:t>
      </w:r>
      <w:r>
        <w:rPr>
          <w:lang w:val="ru-RU"/>
        </w:rPr>
        <w:t xml:space="preserve">отпочела је 8. </w:t>
      </w:r>
      <w:r>
        <w:rPr>
          <w:lang w:val="sr-Latn-RS"/>
        </w:rPr>
        <w:t>j</w:t>
      </w:r>
      <w:r>
        <w:rPr>
          <w:lang w:val="ru-RU"/>
        </w:rPr>
        <w:t xml:space="preserve">уна 2018. године, ступањем на снагу </w:t>
      </w:r>
      <w:r w:rsidRPr="00967BD7">
        <w:rPr>
          <w:lang w:val="ru-RU"/>
        </w:rPr>
        <w:t xml:space="preserve">Закона о поступку уписа у катастар непокретности и водова </w:t>
      </w:r>
      <w:r>
        <w:rPr>
          <w:lang w:val="ru-RU"/>
        </w:rPr>
        <w:t>(</w:t>
      </w:r>
      <w:r>
        <w:rPr>
          <w:lang w:val="sr-Cyrl-RS"/>
        </w:rPr>
        <w:t>„</w:t>
      </w:r>
      <w:r>
        <w:rPr>
          <w:lang w:val="ru-RU"/>
        </w:rPr>
        <w:t>Службени гласник РС</w:t>
      </w:r>
      <w:r w:rsidRPr="00967BD7">
        <w:rPr>
          <w:lang w:val="ru-RU"/>
        </w:rPr>
        <w:t>”</w:t>
      </w:r>
      <w:r>
        <w:rPr>
          <w:lang w:val="ru-RU"/>
        </w:rPr>
        <w:t xml:space="preserve">, број 41/18), </w:t>
      </w:r>
      <w:r w:rsidRPr="008B7D51">
        <w:rPr>
          <w:lang w:val="ru-RU"/>
        </w:rPr>
        <w:t>са циљем да се процедура уписа у катастар поједностави и убрза,</w:t>
      </w:r>
      <w:r>
        <w:rPr>
          <w:lang w:val="ru-RU"/>
        </w:rPr>
        <w:t xml:space="preserve"> да се успостави потпуна и ажурна евиденција о непокретностима и правима на њима, у интересу сигурности правног промета.</w:t>
      </w:r>
      <w:r>
        <w:rPr>
          <w:lang w:val="sr-Latn-RS"/>
        </w:rPr>
        <w:t xml:space="preserve"> </w:t>
      </w:r>
      <w:r w:rsidRPr="002848F0">
        <w:rPr>
          <w:color w:val="000000"/>
          <w:lang w:val="sr-Latn-RS"/>
        </w:rPr>
        <w:t>Из тих раз</w:t>
      </w:r>
      <w:r>
        <w:rPr>
          <w:color w:val="000000"/>
          <w:lang w:val="sr-Cyrl-RS"/>
        </w:rPr>
        <w:t>л</w:t>
      </w:r>
      <w:r w:rsidRPr="002848F0">
        <w:rPr>
          <w:color w:val="000000"/>
          <w:lang w:val="sr-Latn-RS"/>
        </w:rPr>
        <w:t>ога, прописан</w:t>
      </w:r>
      <w:r w:rsidRPr="002848F0">
        <w:rPr>
          <w:color w:val="000000"/>
          <w:lang w:val="sr-Cyrl-RS"/>
        </w:rPr>
        <w:t xml:space="preserve">а је дигитална процедура уписа у катастар, као и начело официјелности, које подразумева да се поступак уписа покреће и води по службеној дужности. </w:t>
      </w:r>
      <w:r w:rsidRPr="00F43CC6">
        <w:rPr>
          <w:lang w:val="sr-Cyrl-RS"/>
        </w:rPr>
        <w:t>С</w:t>
      </w:r>
      <w:r>
        <w:rPr>
          <w:lang w:val="sr-Cyrl-RS"/>
        </w:rPr>
        <w:t xml:space="preserve">удови, други органи и имаоци јавних овлашћења који доносе, састављају, потврђују или оверавају исправе које представљају правни основ за упис у катастар непокретности, дужни су да их, у прописаном року, </w:t>
      </w:r>
      <w:r w:rsidRPr="000D6DCD">
        <w:rPr>
          <w:lang w:val="sr-Cyrl-RS"/>
        </w:rPr>
        <w:t xml:space="preserve">по службеној дужности, </w:t>
      </w:r>
      <w:r>
        <w:rPr>
          <w:lang w:val="sr-Cyrl-RS"/>
        </w:rPr>
        <w:t xml:space="preserve">путем е-шалтера, доставе надлежној служби за катастар непокретности ради уписа у катастар. Одредбама члана 18. Закона прописана је, као обавезна, електронска форма докумената који се достављају у поступку уписа, са изузетком за жалбу и друге правне лекове, као и доказе који се уз њих прилажу које странка може доставити у форми папирног документа. </w:t>
      </w:r>
    </w:p>
    <w:p w:rsidR="00D772F6" w:rsidRDefault="00D772F6" w:rsidP="00D772F6">
      <w:pPr>
        <w:tabs>
          <w:tab w:val="left" w:pos="780"/>
          <w:tab w:val="left" w:pos="6720"/>
        </w:tabs>
        <w:rPr>
          <w:lang w:val="sr-Cyrl-RS"/>
        </w:rPr>
      </w:pPr>
      <w:r>
        <w:rPr>
          <w:lang w:val="sr-Cyrl-RS"/>
        </w:rPr>
        <w:tab/>
      </w:r>
      <w:r>
        <w:rPr>
          <w:lang w:val="sr-Cyrl-RS"/>
        </w:rPr>
        <w:tab/>
      </w:r>
      <w:r>
        <w:rPr>
          <w:lang w:val="sr-Latn-RS"/>
        </w:rPr>
        <w:t xml:space="preserve">Дакле, </w:t>
      </w:r>
      <w:r>
        <w:rPr>
          <w:lang w:val="sr-Cyrl-RS"/>
        </w:rPr>
        <w:t xml:space="preserve">нема ни потребе да се странке обраћају службама за катастар непокретности ради подношења захтева за упис у катастар, иако је таква могућност предвиђена законом, јер се поступак уписа покреће по службеној дужности. Одредбом члана 59. став 1. Закона </w:t>
      </w:r>
      <w:r w:rsidRPr="00491624">
        <w:rPr>
          <w:lang w:val="sr-Cyrl-RS"/>
        </w:rPr>
        <w:t xml:space="preserve">остављен је прелазни период до 31. децембра 2020. године, до када су странке могле поднети захтев за упис и приложити исправе у форми папирног документа и доставити их путем поште или непосредном предајом у пријемној канцеларији </w:t>
      </w:r>
      <w:r>
        <w:rPr>
          <w:lang w:val="sr-Cyrl-RS"/>
        </w:rPr>
        <w:t>с</w:t>
      </w:r>
      <w:r w:rsidRPr="00491624">
        <w:rPr>
          <w:lang w:val="sr-Cyrl-RS"/>
        </w:rPr>
        <w:t xml:space="preserve">лужбе за катастар непокретности, у заказаном термину. </w:t>
      </w:r>
      <w:r>
        <w:rPr>
          <w:lang w:val="sr-Cyrl-RS"/>
        </w:rPr>
        <w:t>О</w:t>
      </w:r>
      <w:r w:rsidRPr="00491624">
        <w:rPr>
          <w:lang w:val="sr-Cyrl-RS"/>
        </w:rPr>
        <w:t xml:space="preserve">вај рок је у пракси пролонгиран и </w:t>
      </w:r>
      <w:r>
        <w:rPr>
          <w:lang w:val="sr-Cyrl-RS"/>
        </w:rPr>
        <w:t>с</w:t>
      </w:r>
      <w:r w:rsidRPr="00491624">
        <w:rPr>
          <w:lang w:val="sr-Cyrl-RS"/>
        </w:rPr>
        <w:t>лужбе за катастар непокретности су наставиле да примају захтеве за упис у катастар у форми папирног документа све до доношења Закона о изменама и допунама Закона о поступку уписа у катастар непокретности</w:t>
      </w:r>
      <w:r>
        <w:rPr>
          <w:lang w:val="sr-Cyrl-RS"/>
        </w:rPr>
        <w:t xml:space="preserve"> и водова („Службени гласник РС</w:t>
      </w:r>
      <w:r w:rsidRPr="0011394A">
        <w:rPr>
          <w:lang w:val="ru-RU"/>
        </w:rPr>
        <w:t>”</w:t>
      </w:r>
      <w:r w:rsidRPr="00491624">
        <w:rPr>
          <w:lang w:val="sr-Cyrl-RS"/>
        </w:rPr>
        <w:t>, број 92/23).</w:t>
      </w:r>
      <w:r>
        <w:rPr>
          <w:lang w:val="sr-Cyrl-RS"/>
        </w:rPr>
        <w:t xml:space="preserve"> Кроз интезивну медијску кампању, грађани су били у могућности да се путем свих средстава јавног информисања упознају са новим законским решењима које доноси реформа катастра, тако да су знали, односно морали знати да убудуће захтеве за упис у катастар неће моћи да подносе у папирној форми, те је требало да то учине у време када је то било могуће.</w:t>
      </w:r>
    </w:p>
    <w:p w:rsidR="00D772F6" w:rsidRDefault="00D772F6" w:rsidP="00D772F6">
      <w:pPr>
        <w:tabs>
          <w:tab w:val="left" w:pos="780"/>
          <w:tab w:val="left" w:pos="6720"/>
        </w:tabs>
        <w:rPr>
          <w:lang w:val="sr-Cyrl-RS"/>
        </w:rPr>
      </w:pPr>
      <w:r>
        <w:rPr>
          <w:lang w:val="sr-Cyrl-RS"/>
        </w:rPr>
        <w:lastRenderedPageBreak/>
        <w:tab/>
      </w:r>
      <w:r>
        <w:rPr>
          <w:lang w:val="sr-Cyrl-RS"/>
        </w:rPr>
        <w:tab/>
        <w:t xml:space="preserve">Обавеза да се захтеви за упис непокретности у катастар непокретности подносе преко геодетске организације која има статус професионалног корисника у смислу Закона, не представља новину прописану тим законом, јер се и према раније важећим прописима којима је био уређен поступак уписа у катастар странка претходно морала обратити геодетској организацији, ради израде елабората геодетских радова, који представља </w:t>
      </w:r>
      <w:r w:rsidRPr="001C751B">
        <w:rPr>
          <w:lang w:val="sr-Cyrl-RS"/>
        </w:rPr>
        <w:t>основ за упис непокретности у катастар непокретности</w:t>
      </w:r>
      <w:r>
        <w:rPr>
          <w:lang w:val="sr-Cyrl-RS"/>
        </w:rPr>
        <w:t>,</w:t>
      </w:r>
      <w:r w:rsidRPr="001C751B">
        <w:rPr>
          <w:lang w:val="sr-Cyrl-RS"/>
        </w:rPr>
        <w:t xml:space="preserve"> </w:t>
      </w:r>
      <w:r>
        <w:rPr>
          <w:lang w:val="sr-Cyrl-RS"/>
        </w:rPr>
        <w:t xml:space="preserve">те је геодетска организација уз захтев за упис, који је подносила у име странке, достављала елаборат геодетских радова и сву осталу документацију потребну за провођење промене у катастру. Новина прописана Законом је да елаборат геодетских радова и осталу документацију геодетска организација доставља Служби за катастар непокретности искључиво у форми електронског документа, путем е-шалтера. </w:t>
      </w:r>
      <w:r w:rsidRPr="002948EB">
        <w:rPr>
          <w:lang w:val="sr-Cyrl-RS"/>
        </w:rPr>
        <w:t>Геодетска организација је</w:t>
      </w:r>
      <w:r>
        <w:rPr>
          <w:lang w:val="sr-Cyrl-RS"/>
        </w:rPr>
        <w:t>, сагласно одредби члана 27. став 1. тачка 4) алинеја трећа З</w:t>
      </w:r>
      <w:r w:rsidRPr="002948EB">
        <w:rPr>
          <w:lang w:val="sr-Cyrl-RS"/>
        </w:rPr>
        <w:t>акон</w:t>
      </w:r>
      <w:r>
        <w:rPr>
          <w:lang w:val="sr-Cyrl-RS"/>
        </w:rPr>
        <w:t>а</w:t>
      </w:r>
      <w:r w:rsidRPr="002948EB">
        <w:rPr>
          <w:lang w:val="sr-Cyrl-RS"/>
        </w:rPr>
        <w:t xml:space="preserve"> овлашћена да </w:t>
      </w:r>
      <w:r>
        <w:rPr>
          <w:lang w:val="sr-Cyrl-RS"/>
        </w:rPr>
        <w:t xml:space="preserve">остале </w:t>
      </w:r>
      <w:r w:rsidRPr="002948EB">
        <w:rPr>
          <w:lang w:val="sr-Cyrl-RS"/>
        </w:rPr>
        <w:t>исправ</w:t>
      </w:r>
      <w:r>
        <w:rPr>
          <w:lang w:val="sr-Cyrl-RS"/>
        </w:rPr>
        <w:t xml:space="preserve">е </w:t>
      </w:r>
      <w:r w:rsidRPr="002948EB">
        <w:rPr>
          <w:lang w:val="sr-Cyrl-RS"/>
        </w:rPr>
        <w:t>кој</w:t>
      </w:r>
      <w:r>
        <w:rPr>
          <w:lang w:val="sr-Cyrl-RS"/>
        </w:rPr>
        <w:t>е</w:t>
      </w:r>
      <w:r w:rsidRPr="002948EB">
        <w:rPr>
          <w:lang w:val="sr-Cyrl-RS"/>
        </w:rPr>
        <w:t xml:space="preserve"> </w:t>
      </w:r>
      <w:r>
        <w:rPr>
          <w:lang w:val="sr-Cyrl-RS"/>
        </w:rPr>
        <w:t>су</w:t>
      </w:r>
      <w:r w:rsidRPr="002948EB">
        <w:rPr>
          <w:lang w:val="sr-Cyrl-RS"/>
        </w:rPr>
        <w:t xml:space="preserve"> основ за </w:t>
      </w:r>
      <w:r>
        <w:rPr>
          <w:lang w:val="sr-Cyrl-RS"/>
        </w:rPr>
        <w:t>провођење промене на непокретности, укључујући и промену права на непокретности,</w:t>
      </w:r>
      <w:r w:rsidRPr="002948EB">
        <w:rPr>
          <w:lang w:val="sr-Cyrl-RS"/>
        </w:rPr>
        <w:t xml:space="preserve"> дигитализацијом претвори у електронски документ, </w:t>
      </w:r>
      <w:r>
        <w:rPr>
          <w:lang w:val="sr-Cyrl-RS"/>
        </w:rPr>
        <w:t xml:space="preserve">односно да својим квалификованим електронским печатом или квалификованим електронским потписом овлашћеног лица потврди да је дигитализован документ истоветан оригиналу издатом у папирној форми, </w:t>
      </w:r>
      <w:r w:rsidRPr="002948EB">
        <w:rPr>
          <w:lang w:val="sr-Cyrl-RS"/>
        </w:rPr>
        <w:t xml:space="preserve">те да </w:t>
      </w:r>
      <w:r>
        <w:rPr>
          <w:lang w:val="sr-Cyrl-RS"/>
        </w:rPr>
        <w:t>исте</w:t>
      </w:r>
      <w:r w:rsidRPr="002948EB">
        <w:rPr>
          <w:lang w:val="sr-Cyrl-RS"/>
        </w:rPr>
        <w:t xml:space="preserve"> заједно са елаборатом </w:t>
      </w:r>
      <w:r>
        <w:rPr>
          <w:lang w:val="sr-Cyrl-RS"/>
        </w:rPr>
        <w:t xml:space="preserve">геодетских радова </w:t>
      </w:r>
      <w:r w:rsidRPr="002948EB">
        <w:rPr>
          <w:lang w:val="sr-Cyrl-RS"/>
        </w:rPr>
        <w:t>достави Служби за катастар непокретности, уз захтев за упис који доставља по овлашћењу странке.</w:t>
      </w:r>
      <w:r>
        <w:rPr>
          <w:lang w:val="sr-Cyrl-RS"/>
        </w:rPr>
        <w:t xml:space="preserve"> </w:t>
      </w:r>
    </w:p>
    <w:p w:rsidR="00D772F6" w:rsidRDefault="00D772F6" w:rsidP="00D772F6">
      <w:pPr>
        <w:tabs>
          <w:tab w:val="left" w:pos="780"/>
          <w:tab w:val="left" w:pos="6720"/>
        </w:tabs>
        <w:rPr>
          <w:lang w:val="ru-RU"/>
        </w:rPr>
      </w:pPr>
      <w:r>
        <w:rPr>
          <w:lang w:val="sr-Cyrl-RS"/>
        </w:rPr>
        <w:tab/>
      </w:r>
      <w:r>
        <w:rPr>
          <w:lang w:val="sr-Cyrl-RS"/>
        </w:rPr>
        <w:tab/>
        <w:t xml:space="preserve"> Према Закону </w:t>
      </w:r>
      <w:r w:rsidRPr="00EA321D">
        <w:rPr>
          <w:lang w:val="sr-Cyrl-RS"/>
        </w:rPr>
        <w:t xml:space="preserve">странка нема могућност да непосредно поднесе захтев за упис преко е-шалтера, већ преко професионалног корисника – адвоката, односно геодетске организације, из разлога </w:t>
      </w:r>
      <w:r>
        <w:rPr>
          <w:lang w:val="sr-Cyrl-RS"/>
        </w:rPr>
        <w:t>што не поседује и</w:t>
      </w:r>
      <w:r w:rsidRPr="00153A02">
        <w:rPr>
          <w:lang w:val="ru-RU"/>
        </w:rPr>
        <w:t xml:space="preserve">справе које су основ за упис у катастар </w:t>
      </w:r>
      <w:r>
        <w:rPr>
          <w:lang w:val="ru-RU"/>
        </w:rPr>
        <w:t>у форми електронског документа, већ</w:t>
      </w:r>
      <w:r w:rsidRPr="00153A02">
        <w:rPr>
          <w:lang w:val="ru-RU"/>
        </w:rPr>
        <w:t xml:space="preserve"> у </w:t>
      </w:r>
      <w:r>
        <w:rPr>
          <w:lang w:val="ru-RU"/>
        </w:rPr>
        <w:t xml:space="preserve">папирној </w:t>
      </w:r>
      <w:r w:rsidRPr="00153A02">
        <w:rPr>
          <w:lang w:val="ru-RU"/>
        </w:rPr>
        <w:t>форми, те би морал</w:t>
      </w:r>
      <w:r>
        <w:rPr>
          <w:lang w:val="ru-RU"/>
        </w:rPr>
        <w:t>а претходно да се обрати</w:t>
      </w:r>
      <w:r w:rsidRPr="00153A02">
        <w:rPr>
          <w:lang w:val="ru-RU"/>
        </w:rPr>
        <w:t xml:space="preserve"> јавном бележнику да </w:t>
      </w:r>
      <w:r>
        <w:rPr>
          <w:lang w:val="ru-RU"/>
        </w:rPr>
        <w:t xml:space="preserve">исправу </w:t>
      </w:r>
      <w:r w:rsidRPr="00153A02">
        <w:rPr>
          <w:lang w:val="ru-RU"/>
        </w:rPr>
        <w:t xml:space="preserve">претвори у </w:t>
      </w:r>
      <w:r>
        <w:rPr>
          <w:lang w:val="ru-RU"/>
        </w:rPr>
        <w:t xml:space="preserve">форму </w:t>
      </w:r>
      <w:r w:rsidRPr="00153A02">
        <w:rPr>
          <w:lang w:val="ru-RU"/>
        </w:rPr>
        <w:t>електронск</w:t>
      </w:r>
      <w:r>
        <w:rPr>
          <w:lang w:val="ru-RU"/>
        </w:rPr>
        <w:t>ог</w:t>
      </w:r>
      <w:r w:rsidRPr="00153A02">
        <w:rPr>
          <w:lang w:val="ru-RU"/>
        </w:rPr>
        <w:t xml:space="preserve"> документ</w:t>
      </w:r>
      <w:r>
        <w:rPr>
          <w:lang w:val="ru-RU"/>
        </w:rPr>
        <w:t>а</w:t>
      </w:r>
      <w:r w:rsidRPr="00153A02">
        <w:rPr>
          <w:lang w:val="ru-RU"/>
        </w:rPr>
        <w:t xml:space="preserve">. </w:t>
      </w:r>
      <w:r>
        <w:rPr>
          <w:lang w:val="ru-RU"/>
        </w:rPr>
        <w:t xml:space="preserve">Исто овлашћење за оверу дигитализованог акта дато је адвокатима који у смислу Закона имају статус </w:t>
      </w:r>
      <w:r w:rsidRPr="00153A02">
        <w:rPr>
          <w:lang w:val="ru-RU"/>
        </w:rPr>
        <w:t>професионалн</w:t>
      </w:r>
      <w:r>
        <w:rPr>
          <w:lang w:val="ru-RU"/>
        </w:rPr>
        <w:t>ог</w:t>
      </w:r>
      <w:r w:rsidRPr="00153A02">
        <w:rPr>
          <w:lang w:val="ru-RU"/>
        </w:rPr>
        <w:t xml:space="preserve"> корисни</w:t>
      </w:r>
      <w:r>
        <w:rPr>
          <w:lang w:val="ru-RU"/>
        </w:rPr>
        <w:t>ка, када тај акт достављају уз захтев за упис у катастар, који подносе у име странке, на основу пуномоћја и геодетским организацијама, када тај акт достављају уз елаборат геодетских радова.</w:t>
      </w:r>
      <w:r w:rsidRPr="00153A02">
        <w:rPr>
          <w:lang w:val="ru-RU"/>
        </w:rPr>
        <w:t xml:space="preserve"> </w:t>
      </w:r>
      <w:r w:rsidRPr="002848F0">
        <w:rPr>
          <w:color w:val="000000"/>
          <w:lang w:val="ru-RU"/>
        </w:rPr>
        <w:t>На тај начин, проширене су могућности за подношење захтева за упис</w:t>
      </w:r>
      <w:r>
        <w:rPr>
          <w:lang w:val="ru-RU"/>
        </w:rPr>
        <w:t xml:space="preserve">, </w:t>
      </w:r>
      <w:r w:rsidRPr="00B7414D">
        <w:rPr>
          <w:lang w:val="ru-RU"/>
        </w:rPr>
        <w:t>уместо</w:t>
      </w:r>
      <w:r>
        <w:rPr>
          <w:lang w:val="ru-RU"/>
        </w:rPr>
        <w:t xml:space="preserve"> </w:t>
      </w:r>
      <w:r w:rsidRPr="00B7414D">
        <w:rPr>
          <w:lang w:val="ru-RU"/>
        </w:rPr>
        <w:t xml:space="preserve">на 170 шалтера у службама за катастар непокретности, захтев се може поднети </w:t>
      </w:r>
      <w:r w:rsidRPr="0011394A">
        <w:rPr>
          <w:lang w:val="ru-RU"/>
        </w:rPr>
        <w:t>на 8</w:t>
      </w:r>
      <w:r w:rsidRPr="00B34896">
        <w:rPr>
          <w:lang w:val="ru-RU"/>
        </w:rPr>
        <w:t>196 електронских шалтера који раде 24 сата дневно, седам дана у недељи, и то преко 7432 адвоката и преко 664 геодетских организација.</w:t>
      </w:r>
    </w:p>
    <w:p w:rsidR="00D772F6" w:rsidRPr="002848F0" w:rsidRDefault="00D772F6" w:rsidP="00D772F6">
      <w:pPr>
        <w:tabs>
          <w:tab w:val="left" w:pos="780"/>
          <w:tab w:val="left" w:pos="6720"/>
        </w:tabs>
        <w:rPr>
          <w:color w:val="000000"/>
          <w:lang w:val="ru-RU"/>
        </w:rPr>
      </w:pPr>
      <w:r>
        <w:rPr>
          <w:lang w:val="ru-RU"/>
        </w:rPr>
        <w:tab/>
      </w:r>
      <w:r>
        <w:rPr>
          <w:lang w:val="ru-RU"/>
        </w:rPr>
        <w:tab/>
      </w:r>
      <w:r w:rsidRPr="002848F0">
        <w:rPr>
          <w:color w:val="000000"/>
          <w:lang w:val="ru-RU"/>
        </w:rPr>
        <w:t>Дакле, Закон се односи само на исправе на које се примењује начело официјелности</w:t>
      </w:r>
      <w:r w:rsidRPr="002848F0">
        <w:rPr>
          <w:color w:val="000000"/>
          <w:lang w:val="sr-Latn-RS"/>
        </w:rPr>
        <w:t>, а то су одлуке</w:t>
      </w:r>
      <w:r w:rsidRPr="002848F0">
        <w:rPr>
          <w:color w:val="000000"/>
          <w:lang w:val="sr-Cyrl-RS"/>
        </w:rPr>
        <w:t xml:space="preserve"> судова и других надлежних органа и вршилаца јавних овлашћења донетих после 8. јуна 2018. године, као и исправе састављене, односно потврђене од стране јавних бележника, односно судова који су те исправе саставили, односно потврдили уместо јавних бележника, од 1. септембра 2014. године</w:t>
      </w:r>
      <w:r>
        <w:rPr>
          <w:color w:val="000000"/>
          <w:lang w:val="sr-Cyrl-RS"/>
        </w:rPr>
        <w:t>.</w:t>
      </w:r>
      <w:r w:rsidRPr="002848F0">
        <w:rPr>
          <w:color w:val="000000"/>
          <w:lang w:val="ru-RU"/>
        </w:rPr>
        <w:t xml:space="preserve"> </w:t>
      </w:r>
    </w:p>
    <w:p w:rsidR="00D772F6" w:rsidRPr="002848F0" w:rsidRDefault="00D772F6" w:rsidP="00D772F6">
      <w:pPr>
        <w:tabs>
          <w:tab w:val="left" w:pos="780"/>
          <w:tab w:val="left" w:pos="6720"/>
        </w:tabs>
        <w:rPr>
          <w:color w:val="000000"/>
          <w:lang w:val="sr-Cyrl-RS"/>
        </w:rPr>
      </w:pPr>
      <w:r w:rsidRPr="002848F0">
        <w:rPr>
          <w:color w:val="000000"/>
          <w:lang w:val="sr-Latn-RS"/>
        </w:rPr>
        <w:tab/>
      </w:r>
      <w:r>
        <w:rPr>
          <w:color w:val="000000"/>
          <w:lang w:val="sr-Latn-RS"/>
        </w:rPr>
        <w:tab/>
      </w:r>
      <w:r w:rsidRPr="002848F0">
        <w:rPr>
          <w:color w:val="000000"/>
          <w:lang w:val="sr-Latn-RS"/>
        </w:rPr>
        <w:t>На поступак уписа на основу одлука судова и других надлежних органа донетих пре 8. јуна 2018. године и приватних исправа које су оверили судови пре 1. септембра 2014</w:t>
      </w:r>
      <w:r w:rsidRPr="002848F0">
        <w:rPr>
          <w:color w:val="000000"/>
          <w:lang w:val="sr-Cyrl-RS"/>
        </w:rPr>
        <w:t>. године</w:t>
      </w:r>
      <w:r w:rsidRPr="002848F0">
        <w:rPr>
          <w:color w:val="000000"/>
          <w:lang w:val="sr-Latn-RS"/>
        </w:rPr>
        <w:t xml:space="preserve"> (старе исправе)</w:t>
      </w:r>
      <w:r w:rsidRPr="002848F0">
        <w:rPr>
          <w:color w:val="000000"/>
          <w:lang w:val="sr-Cyrl-RS"/>
        </w:rPr>
        <w:t xml:space="preserve"> примењује се Закон о државном премеру и катастру. Законом о изменама и допунама Закона о државном премеру и катастру </w:t>
      </w:r>
      <w:r>
        <w:rPr>
          <w:color w:val="000000"/>
          <w:lang w:val="sr-Cyrl-RS"/>
        </w:rPr>
        <w:t>(„Службени гласник РС</w:t>
      </w:r>
      <w:r w:rsidRPr="0011394A">
        <w:rPr>
          <w:color w:val="000000"/>
          <w:lang w:val="ru-RU"/>
        </w:rPr>
        <w:t>”</w:t>
      </w:r>
      <w:r w:rsidRPr="002848F0">
        <w:rPr>
          <w:color w:val="000000"/>
          <w:lang w:val="sr-Cyrl-RS"/>
        </w:rPr>
        <w:t>, број 91/25) странкама је омогућено да, почев од 1. јануара 2026. године, непосредно служби за катастар непокретности поднесу исправе за упис</w:t>
      </w:r>
      <w:r w:rsidRPr="002848F0">
        <w:rPr>
          <w:color w:val="000000"/>
          <w:lang w:val="sr-Latn-RS"/>
        </w:rPr>
        <w:t>,</w:t>
      </w:r>
      <w:r w:rsidRPr="002848F0">
        <w:rPr>
          <w:color w:val="000000"/>
          <w:lang w:val="sr-Cyrl-RS"/>
        </w:rPr>
        <w:t xml:space="preserve"> путем апликације, доступне на веб презентацији Републичког геодетског завода. Ако служба за катастар непокретности оцени да исправе испуњавају услове за упис обавестиће странку, </w:t>
      </w:r>
      <w:r w:rsidRPr="002848F0">
        <w:rPr>
          <w:color w:val="000000"/>
          <w:lang w:val="sr-Cyrl-RS"/>
        </w:rPr>
        <w:lastRenderedPageBreak/>
        <w:t xml:space="preserve">путем апликације, да у заказаном термину може непосредно на шалтеру службе за катастар непокретности доставити исправе у оригиналу или овереној копији, уз захтев за упис. </w:t>
      </w:r>
    </w:p>
    <w:p w:rsidR="00D772F6" w:rsidRDefault="00D772F6" w:rsidP="00D772F6">
      <w:pPr>
        <w:tabs>
          <w:tab w:val="left" w:pos="780"/>
          <w:tab w:val="left" w:pos="6720"/>
        </w:tabs>
        <w:rPr>
          <w:lang w:val="ru-RU"/>
        </w:rPr>
      </w:pPr>
      <w:r>
        <w:rPr>
          <w:lang w:val="ru-RU"/>
        </w:rPr>
        <w:tab/>
      </w:r>
      <w:r>
        <w:rPr>
          <w:lang w:val="ru-RU"/>
        </w:rPr>
        <w:tab/>
        <w:t xml:space="preserve">Имајући у виду наведено, евидентно је да оспорене одредбе Закона </w:t>
      </w:r>
      <w:r w:rsidRPr="00153A02">
        <w:rPr>
          <w:lang w:val="ru-RU"/>
        </w:rPr>
        <w:t>не искључуј</w:t>
      </w:r>
      <w:r>
        <w:rPr>
          <w:lang w:val="ru-RU"/>
        </w:rPr>
        <w:t>у</w:t>
      </w:r>
      <w:r w:rsidRPr="00153A02">
        <w:rPr>
          <w:lang w:val="ru-RU"/>
        </w:rPr>
        <w:t xml:space="preserve"> право </w:t>
      </w:r>
      <w:r>
        <w:rPr>
          <w:lang w:val="ru-RU"/>
        </w:rPr>
        <w:t xml:space="preserve">ниједног грађанина, без обзира на имовно стање, </w:t>
      </w:r>
      <w:r w:rsidRPr="00D12D8E">
        <w:rPr>
          <w:lang w:val="ru-RU"/>
        </w:rPr>
        <w:t>рас</w:t>
      </w:r>
      <w:r>
        <w:rPr>
          <w:lang w:val="ru-RU"/>
        </w:rPr>
        <w:t>у</w:t>
      </w:r>
      <w:r w:rsidRPr="00D12D8E">
        <w:rPr>
          <w:lang w:val="ru-RU"/>
        </w:rPr>
        <w:t>, пол, националн</w:t>
      </w:r>
      <w:r>
        <w:rPr>
          <w:lang w:val="ru-RU"/>
        </w:rPr>
        <w:t>у</w:t>
      </w:r>
      <w:r w:rsidRPr="00D12D8E">
        <w:rPr>
          <w:lang w:val="ru-RU"/>
        </w:rPr>
        <w:t xml:space="preserve"> припадност, друштвено порекл</w:t>
      </w:r>
      <w:r>
        <w:rPr>
          <w:lang w:val="ru-RU"/>
        </w:rPr>
        <w:t>о</w:t>
      </w:r>
      <w:r w:rsidRPr="00D12D8E">
        <w:rPr>
          <w:lang w:val="ru-RU"/>
        </w:rPr>
        <w:t>, старост</w:t>
      </w:r>
      <w:r>
        <w:rPr>
          <w:lang w:val="ru-RU"/>
        </w:rPr>
        <w:t>,</w:t>
      </w:r>
      <w:r w:rsidRPr="00D12D8E">
        <w:rPr>
          <w:lang w:val="ru-RU"/>
        </w:rPr>
        <w:t xml:space="preserve"> психичк</w:t>
      </w:r>
      <w:r>
        <w:rPr>
          <w:lang w:val="ru-RU"/>
        </w:rPr>
        <w:t>и</w:t>
      </w:r>
      <w:r w:rsidRPr="00D12D8E">
        <w:rPr>
          <w:lang w:val="ru-RU"/>
        </w:rPr>
        <w:t xml:space="preserve"> или физичк</w:t>
      </w:r>
      <w:r>
        <w:rPr>
          <w:lang w:val="ru-RU"/>
        </w:rPr>
        <w:t>и</w:t>
      </w:r>
      <w:r w:rsidRPr="00D12D8E">
        <w:rPr>
          <w:lang w:val="ru-RU"/>
        </w:rPr>
        <w:t xml:space="preserve"> инвалидитет</w:t>
      </w:r>
      <w:r>
        <w:rPr>
          <w:lang w:val="ru-RU"/>
        </w:rPr>
        <w:t>, да се, као странка у поступку уписа у катастар</w:t>
      </w:r>
      <w:r w:rsidRPr="00153A02">
        <w:rPr>
          <w:lang w:val="ru-RU"/>
        </w:rPr>
        <w:t xml:space="preserve">у, </w:t>
      </w:r>
      <w:r>
        <w:rPr>
          <w:lang w:val="ru-RU"/>
        </w:rPr>
        <w:t>непосредно обраћа служби за катастар непокретности</w:t>
      </w:r>
      <w:r w:rsidRPr="00153A02">
        <w:rPr>
          <w:lang w:val="ru-RU"/>
        </w:rPr>
        <w:t xml:space="preserve">, јер се </w:t>
      </w:r>
      <w:r>
        <w:rPr>
          <w:lang w:val="ru-RU"/>
        </w:rPr>
        <w:t>оспорене одредбе односе</w:t>
      </w:r>
      <w:r w:rsidRPr="00153A02">
        <w:rPr>
          <w:lang w:val="ru-RU"/>
        </w:rPr>
        <w:t xml:space="preserve"> само на начин подношења захтева за упис, а не и на остали ток поступка.</w:t>
      </w:r>
      <w:r>
        <w:rPr>
          <w:lang w:val="ru-RU"/>
        </w:rPr>
        <w:t xml:space="preserve"> </w:t>
      </w:r>
      <w:r w:rsidRPr="00AA539C">
        <w:rPr>
          <w:lang w:val="ru-RU"/>
        </w:rPr>
        <w:t xml:space="preserve">Грађани, као странке у поступку уписа у катастар непокретности увек су могли, а моћи ће то и убудуће, да закажу пријем код </w:t>
      </w:r>
      <w:r>
        <w:rPr>
          <w:lang w:val="ru-RU"/>
        </w:rPr>
        <w:t>руководиоца службе за катастар непокретности</w:t>
      </w:r>
      <w:r w:rsidRPr="00AA539C">
        <w:rPr>
          <w:lang w:val="ru-RU"/>
        </w:rPr>
        <w:t xml:space="preserve"> у вези са својим предметом и изнесу све чињенице и околности за које сматрају да су од значаја за разјашњење ствари.</w:t>
      </w:r>
      <w:r>
        <w:rPr>
          <w:lang w:val="ru-RU"/>
        </w:rPr>
        <w:t xml:space="preserve"> </w:t>
      </w:r>
    </w:p>
    <w:p w:rsidR="00D772F6" w:rsidRDefault="00D772F6" w:rsidP="00D772F6">
      <w:pPr>
        <w:tabs>
          <w:tab w:val="left" w:pos="780"/>
          <w:tab w:val="left" w:pos="6720"/>
        </w:tabs>
        <w:rPr>
          <w:lang w:val="ru-RU"/>
        </w:rPr>
      </w:pPr>
      <w:r>
        <w:rPr>
          <w:lang w:val="ru-RU"/>
        </w:rPr>
        <w:tab/>
      </w:r>
      <w:r>
        <w:rPr>
          <w:lang w:val="ru-RU"/>
        </w:rPr>
        <w:tab/>
        <w:t xml:space="preserve">Такође, захтеви за издавање уверења, </w:t>
      </w:r>
      <w:r w:rsidRPr="009F32AB">
        <w:rPr>
          <w:lang w:val="ru-RU"/>
        </w:rPr>
        <w:t>извода из катастра</w:t>
      </w:r>
      <w:r>
        <w:rPr>
          <w:lang w:val="ru-RU"/>
        </w:rPr>
        <w:t xml:space="preserve"> и дугих исправа могу се поднети поштом или непосредно на шалтеру, односно у пријемној канцеларији службе за катастар непокретности у заказаном термину.</w:t>
      </w:r>
    </w:p>
    <w:p w:rsidR="00D772F6" w:rsidRDefault="00D772F6" w:rsidP="00D772F6">
      <w:pPr>
        <w:tabs>
          <w:tab w:val="left" w:pos="780"/>
          <w:tab w:val="left" w:pos="6720"/>
        </w:tabs>
        <w:rPr>
          <w:bCs/>
          <w:lang w:val="ru-RU"/>
        </w:rPr>
      </w:pPr>
      <w:r>
        <w:rPr>
          <w:bCs/>
        </w:rPr>
        <w:tab/>
      </w:r>
      <w:r>
        <w:rPr>
          <w:bCs/>
        </w:rPr>
        <w:tab/>
      </w:r>
      <w:proofErr w:type="spellStart"/>
      <w:r w:rsidRPr="00714876">
        <w:rPr>
          <w:bCs/>
        </w:rPr>
        <w:t>На</w:t>
      </w:r>
      <w:proofErr w:type="spellEnd"/>
      <w:r w:rsidRPr="00714876">
        <w:rPr>
          <w:bCs/>
        </w:rPr>
        <w:t xml:space="preserve"> </w:t>
      </w:r>
      <w:proofErr w:type="spellStart"/>
      <w:r w:rsidRPr="00714876">
        <w:rPr>
          <w:bCs/>
        </w:rPr>
        <w:t>основу</w:t>
      </w:r>
      <w:proofErr w:type="spellEnd"/>
      <w:r w:rsidRPr="00714876">
        <w:rPr>
          <w:bCs/>
        </w:rPr>
        <w:t xml:space="preserve"> </w:t>
      </w:r>
      <w:proofErr w:type="spellStart"/>
      <w:r w:rsidRPr="00714876">
        <w:rPr>
          <w:bCs/>
        </w:rPr>
        <w:t>изнетог</w:t>
      </w:r>
      <w:proofErr w:type="spellEnd"/>
      <w:r w:rsidRPr="00714876">
        <w:rPr>
          <w:bCs/>
        </w:rPr>
        <w:t xml:space="preserve">, </w:t>
      </w:r>
      <w:proofErr w:type="spellStart"/>
      <w:r w:rsidRPr="00714876">
        <w:rPr>
          <w:bCs/>
        </w:rPr>
        <w:t>мишљења</w:t>
      </w:r>
      <w:proofErr w:type="spellEnd"/>
      <w:r w:rsidRPr="00714876">
        <w:rPr>
          <w:bCs/>
        </w:rPr>
        <w:t xml:space="preserve"> </w:t>
      </w:r>
      <w:r>
        <w:rPr>
          <w:bCs/>
          <w:lang w:val="sr-Cyrl-RS"/>
        </w:rPr>
        <w:t xml:space="preserve">смо </w:t>
      </w:r>
      <w:proofErr w:type="spellStart"/>
      <w:r w:rsidRPr="00714876">
        <w:rPr>
          <w:bCs/>
        </w:rPr>
        <w:t>да</w:t>
      </w:r>
      <w:proofErr w:type="spellEnd"/>
      <w:r w:rsidRPr="00714876">
        <w:rPr>
          <w:bCs/>
        </w:rPr>
        <w:t xml:space="preserve"> </w:t>
      </w:r>
      <w:r>
        <w:rPr>
          <w:bCs/>
          <w:lang w:val="sr-Cyrl-RS"/>
        </w:rPr>
        <w:t>су</w:t>
      </w:r>
      <w:r>
        <w:rPr>
          <w:bCs/>
        </w:rPr>
        <w:t xml:space="preserve"> </w:t>
      </w:r>
      <w:proofErr w:type="spellStart"/>
      <w:r>
        <w:rPr>
          <w:bCs/>
        </w:rPr>
        <w:t>одредб</w:t>
      </w:r>
      <w:proofErr w:type="spellEnd"/>
      <w:r>
        <w:rPr>
          <w:bCs/>
          <w:lang w:val="sr-Cyrl-RS"/>
        </w:rPr>
        <w:t>е</w:t>
      </w:r>
      <w:r>
        <w:rPr>
          <w:bCs/>
        </w:rPr>
        <w:t xml:space="preserve"> </w:t>
      </w:r>
      <w:proofErr w:type="spellStart"/>
      <w:r>
        <w:rPr>
          <w:bCs/>
        </w:rPr>
        <w:t>члана</w:t>
      </w:r>
      <w:proofErr w:type="spellEnd"/>
      <w:r>
        <w:rPr>
          <w:bCs/>
        </w:rPr>
        <w:t xml:space="preserve"> </w:t>
      </w:r>
      <w:r>
        <w:rPr>
          <w:bCs/>
          <w:lang w:val="sr-Cyrl-RS"/>
        </w:rPr>
        <w:t>18, члана 25</w:t>
      </w:r>
      <w:r w:rsidRPr="00FC5219">
        <w:rPr>
          <w:bCs/>
        </w:rPr>
        <w:t xml:space="preserve">. </w:t>
      </w:r>
      <w:proofErr w:type="spellStart"/>
      <w:proofErr w:type="gramStart"/>
      <w:r w:rsidRPr="00FC5219">
        <w:rPr>
          <w:bCs/>
        </w:rPr>
        <w:t>став</w:t>
      </w:r>
      <w:proofErr w:type="spellEnd"/>
      <w:proofErr w:type="gramEnd"/>
      <w:r w:rsidRPr="00FC5219">
        <w:rPr>
          <w:bCs/>
        </w:rPr>
        <w:t xml:space="preserve"> </w:t>
      </w:r>
      <w:r>
        <w:rPr>
          <w:bCs/>
          <w:lang w:val="sr-Cyrl-RS"/>
        </w:rPr>
        <w:t>1</w:t>
      </w:r>
      <w:r w:rsidRPr="00FC5219">
        <w:rPr>
          <w:bCs/>
        </w:rPr>
        <w:t xml:space="preserve">. </w:t>
      </w:r>
      <w:r>
        <w:rPr>
          <w:bCs/>
          <w:lang w:val="sr-Cyrl-RS"/>
        </w:rPr>
        <w:t xml:space="preserve">и члана 59. став 1. </w:t>
      </w:r>
      <w:proofErr w:type="spellStart"/>
      <w:r w:rsidRPr="00FC5219">
        <w:rPr>
          <w:bCs/>
        </w:rPr>
        <w:t>Закона</w:t>
      </w:r>
      <w:proofErr w:type="spellEnd"/>
      <w:r w:rsidRPr="00FC5219">
        <w:rPr>
          <w:bCs/>
        </w:rPr>
        <w:t xml:space="preserve"> о </w:t>
      </w:r>
      <w:proofErr w:type="spellStart"/>
      <w:r w:rsidRPr="00FC5219">
        <w:rPr>
          <w:bCs/>
        </w:rPr>
        <w:t>поступку</w:t>
      </w:r>
      <w:proofErr w:type="spellEnd"/>
      <w:r w:rsidRPr="00FC5219">
        <w:rPr>
          <w:bCs/>
        </w:rPr>
        <w:t xml:space="preserve"> </w:t>
      </w:r>
      <w:proofErr w:type="spellStart"/>
      <w:r w:rsidRPr="00FC5219">
        <w:rPr>
          <w:bCs/>
        </w:rPr>
        <w:t>уписа</w:t>
      </w:r>
      <w:proofErr w:type="spellEnd"/>
      <w:r w:rsidRPr="00FC5219">
        <w:rPr>
          <w:bCs/>
        </w:rPr>
        <w:t xml:space="preserve"> у </w:t>
      </w:r>
      <w:proofErr w:type="spellStart"/>
      <w:r w:rsidRPr="00FC5219">
        <w:rPr>
          <w:bCs/>
        </w:rPr>
        <w:t>катастар</w:t>
      </w:r>
      <w:proofErr w:type="spellEnd"/>
      <w:r w:rsidRPr="00FC5219">
        <w:rPr>
          <w:bCs/>
        </w:rPr>
        <w:t xml:space="preserve"> </w:t>
      </w:r>
      <w:proofErr w:type="spellStart"/>
      <w:r w:rsidRPr="00FC5219">
        <w:rPr>
          <w:bCs/>
        </w:rPr>
        <w:t>непокретности</w:t>
      </w:r>
      <w:proofErr w:type="spellEnd"/>
      <w:r w:rsidRPr="00FC5219">
        <w:rPr>
          <w:bCs/>
        </w:rPr>
        <w:t xml:space="preserve"> и </w:t>
      </w:r>
      <w:r>
        <w:rPr>
          <w:bCs/>
          <w:lang w:val="sr-Cyrl-RS"/>
        </w:rPr>
        <w:t>катастар инфраструктуре</w:t>
      </w:r>
      <w:r w:rsidRPr="00FC5219">
        <w:rPr>
          <w:bCs/>
        </w:rPr>
        <w:t xml:space="preserve"> („</w:t>
      </w:r>
      <w:proofErr w:type="spellStart"/>
      <w:r w:rsidRPr="00FC5219">
        <w:rPr>
          <w:bCs/>
        </w:rPr>
        <w:t>Службени</w:t>
      </w:r>
      <w:proofErr w:type="spellEnd"/>
      <w:r w:rsidRPr="00FC5219">
        <w:rPr>
          <w:bCs/>
        </w:rPr>
        <w:t xml:space="preserve"> </w:t>
      </w:r>
      <w:proofErr w:type="spellStart"/>
      <w:r w:rsidRPr="00FC5219">
        <w:rPr>
          <w:bCs/>
        </w:rPr>
        <w:t>гласник</w:t>
      </w:r>
      <w:proofErr w:type="spellEnd"/>
      <w:r w:rsidRPr="00FC5219">
        <w:rPr>
          <w:bCs/>
        </w:rPr>
        <w:t xml:space="preserve"> РС”, </w:t>
      </w:r>
      <w:proofErr w:type="spellStart"/>
      <w:r w:rsidRPr="00FC5219">
        <w:rPr>
          <w:bCs/>
        </w:rPr>
        <w:t>бр</w:t>
      </w:r>
      <w:proofErr w:type="spellEnd"/>
      <w:r w:rsidRPr="00FC5219">
        <w:rPr>
          <w:bCs/>
        </w:rPr>
        <w:t>. 41/18, 95/18, 31/19</w:t>
      </w:r>
      <w:r>
        <w:rPr>
          <w:bCs/>
          <w:lang w:val="sr-Cyrl-RS"/>
        </w:rPr>
        <w:t xml:space="preserve">, </w:t>
      </w:r>
      <w:r w:rsidRPr="00FC5219">
        <w:rPr>
          <w:bCs/>
        </w:rPr>
        <w:t>15/20</w:t>
      </w:r>
      <w:r>
        <w:rPr>
          <w:bCs/>
          <w:lang w:val="sr-Cyrl-RS"/>
        </w:rPr>
        <w:t xml:space="preserve"> и 92/23</w:t>
      </w:r>
      <w:r w:rsidRPr="00FC5219">
        <w:rPr>
          <w:bCs/>
        </w:rPr>
        <w:t xml:space="preserve">) </w:t>
      </w:r>
      <w:r>
        <w:rPr>
          <w:rFonts w:cs="Arial"/>
          <w:bCs/>
          <w:lang w:val="ru-RU"/>
        </w:rPr>
        <w:t xml:space="preserve">у </w:t>
      </w:r>
      <w:proofErr w:type="spellStart"/>
      <w:r w:rsidRPr="00714876">
        <w:rPr>
          <w:bCs/>
        </w:rPr>
        <w:t>сагласн</w:t>
      </w:r>
      <w:r>
        <w:rPr>
          <w:bCs/>
        </w:rPr>
        <w:t>ости</w:t>
      </w:r>
      <w:proofErr w:type="spellEnd"/>
      <w:r w:rsidRPr="00714876">
        <w:rPr>
          <w:bCs/>
        </w:rPr>
        <w:t xml:space="preserve"> </w:t>
      </w:r>
      <w:proofErr w:type="spellStart"/>
      <w:r w:rsidRPr="00714876">
        <w:rPr>
          <w:bCs/>
        </w:rPr>
        <w:t>са</w:t>
      </w:r>
      <w:proofErr w:type="spellEnd"/>
      <w:r w:rsidRPr="00714876">
        <w:rPr>
          <w:bCs/>
        </w:rPr>
        <w:t xml:space="preserve"> </w:t>
      </w:r>
      <w:proofErr w:type="spellStart"/>
      <w:r w:rsidRPr="00714876">
        <w:rPr>
          <w:bCs/>
        </w:rPr>
        <w:t>Уставом</w:t>
      </w:r>
      <w:proofErr w:type="spellEnd"/>
      <w:r w:rsidRPr="00E92D54">
        <w:rPr>
          <w:bCs/>
          <w:lang w:val="ru-RU"/>
        </w:rPr>
        <w:t xml:space="preserve"> </w:t>
      </w:r>
      <w:r>
        <w:rPr>
          <w:bCs/>
          <w:lang w:val="ru-RU"/>
        </w:rPr>
        <w:t xml:space="preserve">и Законом о забрани дискриминације </w:t>
      </w:r>
      <w:r>
        <w:rPr>
          <w:bCs/>
        </w:rPr>
        <w:t xml:space="preserve">и </w:t>
      </w:r>
      <w:proofErr w:type="spellStart"/>
      <w:r>
        <w:rPr>
          <w:bCs/>
        </w:rPr>
        <w:t>да</w:t>
      </w:r>
      <w:proofErr w:type="spellEnd"/>
      <w:r>
        <w:rPr>
          <w:bCs/>
        </w:rPr>
        <w:t xml:space="preserve"> </w:t>
      </w:r>
      <w:proofErr w:type="spellStart"/>
      <w:r>
        <w:rPr>
          <w:bCs/>
        </w:rPr>
        <w:t>захтев</w:t>
      </w:r>
      <w:proofErr w:type="spellEnd"/>
      <w:r>
        <w:rPr>
          <w:bCs/>
        </w:rPr>
        <w:t xml:space="preserve"> </w:t>
      </w:r>
      <w:proofErr w:type="spellStart"/>
      <w:r>
        <w:rPr>
          <w:bCs/>
        </w:rPr>
        <w:t>из</w:t>
      </w:r>
      <w:proofErr w:type="spellEnd"/>
      <w:r>
        <w:rPr>
          <w:bCs/>
        </w:rPr>
        <w:t xml:space="preserve"> </w:t>
      </w:r>
      <w:proofErr w:type="spellStart"/>
      <w:r>
        <w:rPr>
          <w:bCs/>
        </w:rPr>
        <w:t>иницијатив</w:t>
      </w:r>
      <w:proofErr w:type="spellEnd"/>
      <w:r>
        <w:rPr>
          <w:bCs/>
          <w:lang w:val="sr-Cyrl-RS"/>
        </w:rPr>
        <w:t>а</w:t>
      </w:r>
      <w:r>
        <w:rPr>
          <w:bCs/>
        </w:rPr>
        <w:t xml:space="preserve"> </w:t>
      </w:r>
      <w:proofErr w:type="spellStart"/>
      <w:r>
        <w:rPr>
          <w:bCs/>
        </w:rPr>
        <w:t>за</w:t>
      </w:r>
      <w:proofErr w:type="spellEnd"/>
      <w:r>
        <w:rPr>
          <w:bCs/>
        </w:rPr>
        <w:t xml:space="preserve"> </w:t>
      </w:r>
      <w:proofErr w:type="spellStart"/>
      <w:r>
        <w:rPr>
          <w:bCs/>
        </w:rPr>
        <w:t>оцену</w:t>
      </w:r>
      <w:proofErr w:type="spellEnd"/>
      <w:r>
        <w:rPr>
          <w:bCs/>
        </w:rPr>
        <w:t xml:space="preserve"> </w:t>
      </w:r>
      <w:proofErr w:type="spellStart"/>
      <w:r>
        <w:rPr>
          <w:bCs/>
        </w:rPr>
        <w:t>неуставности</w:t>
      </w:r>
      <w:proofErr w:type="spellEnd"/>
      <w:r>
        <w:rPr>
          <w:bCs/>
          <w:lang w:val="sr-Cyrl-RS"/>
        </w:rPr>
        <w:t xml:space="preserve"> и незаконитости</w:t>
      </w:r>
      <w:r>
        <w:rPr>
          <w:bCs/>
        </w:rPr>
        <w:t xml:space="preserve"> </w:t>
      </w:r>
      <w:proofErr w:type="spellStart"/>
      <w:r>
        <w:rPr>
          <w:bCs/>
        </w:rPr>
        <w:t>наведен</w:t>
      </w:r>
      <w:proofErr w:type="spellEnd"/>
      <w:r>
        <w:rPr>
          <w:bCs/>
          <w:lang w:val="sr-Cyrl-RS"/>
        </w:rPr>
        <w:t>их</w:t>
      </w:r>
      <w:r>
        <w:rPr>
          <w:bCs/>
        </w:rPr>
        <w:t xml:space="preserve"> </w:t>
      </w:r>
      <w:proofErr w:type="spellStart"/>
      <w:r>
        <w:rPr>
          <w:bCs/>
        </w:rPr>
        <w:t>одред</w:t>
      </w:r>
      <w:proofErr w:type="spellEnd"/>
      <w:r>
        <w:rPr>
          <w:bCs/>
          <w:lang w:val="sr-Cyrl-RS"/>
        </w:rPr>
        <w:t>а</w:t>
      </w:r>
      <w:r>
        <w:rPr>
          <w:bCs/>
        </w:rPr>
        <w:t>б</w:t>
      </w:r>
      <w:r>
        <w:rPr>
          <w:bCs/>
          <w:lang w:val="sr-Cyrl-RS"/>
        </w:rPr>
        <w:t>а</w:t>
      </w:r>
      <w:r>
        <w:rPr>
          <w:bCs/>
          <w:lang w:val="ru-RU"/>
        </w:rPr>
        <w:t xml:space="preserve"> треба одбацити, у смислу члана 36. став 1. тачка 5) Закона о Уставном суду (</w:t>
      </w:r>
      <w:r>
        <w:t>„</w:t>
      </w:r>
      <w:proofErr w:type="spellStart"/>
      <w:r>
        <w:t>Службени</w:t>
      </w:r>
      <w:proofErr w:type="spellEnd"/>
      <w:r>
        <w:t xml:space="preserve"> </w:t>
      </w:r>
      <w:proofErr w:type="spellStart"/>
      <w:r>
        <w:t>гласник</w:t>
      </w:r>
      <w:proofErr w:type="spellEnd"/>
      <w:r>
        <w:t xml:space="preserve"> РС”, </w:t>
      </w:r>
      <w:proofErr w:type="spellStart"/>
      <w:r>
        <w:t>бр</w:t>
      </w:r>
      <w:proofErr w:type="spellEnd"/>
      <w:r>
        <w:t xml:space="preserve">. </w:t>
      </w:r>
      <w:proofErr w:type="gramStart"/>
      <w:r>
        <w:t>109/07</w:t>
      </w:r>
      <w:proofErr w:type="gramEnd"/>
      <w:r>
        <w:rPr>
          <w:lang w:val="sr-Cyrl-RS"/>
        </w:rPr>
        <w:t>,</w:t>
      </w:r>
      <w:r>
        <w:t xml:space="preserve"> 99/11</w:t>
      </w:r>
      <w:r>
        <w:rPr>
          <w:lang w:val="sr-Cyrl-RS"/>
        </w:rPr>
        <w:t>, 18/13 – УС, 40/15 – др. закон, 103/15, 10/23 и 92/23</w:t>
      </w:r>
      <w:r>
        <w:t>).</w:t>
      </w:r>
    </w:p>
    <w:p w:rsidR="00D772F6" w:rsidRDefault="00D772F6" w:rsidP="00D772F6"/>
    <w:p w:rsidR="00D772F6" w:rsidRDefault="00D772F6" w:rsidP="00D772F6"/>
    <w:tbl>
      <w:tblPr>
        <w:tblW w:w="8720" w:type="dxa"/>
        <w:tblLayout w:type="fixed"/>
        <w:tblLook w:val="04A0" w:firstRow="1" w:lastRow="0" w:firstColumn="1" w:lastColumn="0" w:noHBand="0" w:noVBand="1"/>
      </w:tblPr>
      <w:tblGrid>
        <w:gridCol w:w="4360"/>
        <w:gridCol w:w="4360"/>
      </w:tblGrid>
      <w:tr w:rsidR="00D772F6" w:rsidRPr="0011394A" w:rsidTr="00724A24">
        <w:tc>
          <w:tcPr>
            <w:tcW w:w="4360" w:type="dxa"/>
          </w:tcPr>
          <w:p w:rsidR="00D772F6" w:rsidRPr="0011394A" w:rsidRDefault="00D772F6" w:rsidP="007C7D3B">
            <w:pPr>
              <w:jc w:val="center"/>
              <w:rPr>
                <w:lang w:val="ru-RU"/>
              </w:rPr>
            </w:pPr>
            <w:bookmarkStart w:id="0" w:name="_GoBack"/>
            <w:bookmarkEnd w:id="0"/>
          </w:p>
        </w:tc>
        <w:tc>
          <w:tcPr>
            <w:tcW w:w="4360" w:type="dxa"/>
          </w:tcPr>
          <w:p w:rsidR="00D772F6" w:rsidRPr="0011394A" w:rsidRDefault="00D772F6" w:rsidP="007C7D3B">
            <w:pPr>
              <w:jc w:val="center"/>
              <w:rPr>
                <w:lang w:val="ru-RU"/>
              </w:rPr>
            </w:pPr>
          </w:p>
          <w:p w:rsidR="00D772F6" w:rsidRDefault="00D772F6" w:rsidP="007C7D3B">
            <w:pPr>
              <w:jc w:val="center"/>
              <w:rPr>
                <w:lang w:val="ru-RU"/>
              </w:rPr>
            </w:pPr>
            <w:r w:rsidRPr="0011394A">
              <w:rPr>
                <w:lang w:val="ru-RU"/>
              </w:rPr>
              <w:t>ПРЕДСЕДНИК</w:t>
            </w:r>
          </w:p>
          <w:p w:rsidR="00932F37" w:rsidRDefault="00932F37" w:rsidP="007C7D3B">
            <w:pPr>
              <w:jc w:val="center"/>
              <w:rPr>
                <w:lang w:val="ru-RU"/>
              </w:rPr>
            </w:pPr>
          </w:p>
          <w:p w:rsidR="00932F37" w:rsidRPr="00455DF9" w:rsidRDefault="00932F37" w:rsidP="007C7D3B">
            <w:pPr>
              <w:jc w:val="center"/>
              <w:rPr>
                <w:lang w:val="sr-Latn-RS"/>
              </w:rPr>
            </w:pPr>
            <w:r>
              <w:rPr>
                <w:lang w:val="ru-RU"/>
              </w:rPr>
              <w:t>Милица Николић</w:t>
            </w:r>
          </w:p>
          <w:p w:rsidR="00D772F6" w:rsidRPr="0011394A" w:rsidRDefault="00D772F6" w:rsidP="007C7D3B"/>
          <w:p w:rsidR="00D772F6" w:rsidRPr="0011394A" w:rsidRDefault="00D772F6" w:rsidP="007C7D3B"/>
          <w:p w:rsidR="00D772F6" w:rsidRPr="0011394A" w:rsidRDefault="00D772F6" w:rsidP="007C7D3B">
            <w:pPr>
              <w:pStyle w:val="Footer"/>
              <w:jc w:val="center"/>
            </w:pPr>
          </w:p>
        </w:tc>
      </w:tr>
    </w:tbl>
    <w:p w:rsidR="00D772F6" w:rsidRDefault="00D772F6" w:rsidP="00D772F6"/>
    <w:p w:rsidR="00D772F6" w:rsidRDefault="00D772F6" w:rsidP="00D772F6"/>
    <w:p w:rsidR="00D772F6" w:rsidRDefault="00D772F6" w:rsidP="00D772F6"/>
    <w:p w:rsidR="00D772F6" w:rsidRDefault="00D772F6" w:rsidP="00D772F6"/>
    <w:p w:rsidR="00D772F6" w:rsidRPr="0069334C" w:rsidRDefault="00D772F6" w:rsidP="00D772F6"/>
    <w:p w:rsidR="00DB7F61" w:rsidRDefault="00DB7F61"/>
    <w:sectPr w:rsidR="00DB7F61" w:rsidSect="00EA7A4C">
      <w:headerReference w:type="even" r:id="rId7"/>
      <w:headerReference w:type="default" r:id="rId8"/>
      <w:pgSz w:w="11907" w:h="16840" w:code="9"/>
      <w:pgMar w:top="1440" w:right="1797" w:bottom="1440"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24A24">
      <w:r>
        <w:separator/>
      </w:r>
    </w:p>
  </w:endnote>
  <w:endnote w:type="continuationSeparator" w:id="0">
    <w:p w:rsidR="00000000" w:rsidRDefault="0072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24A24">
      <w:r>
        <w:separator/>
      </w:r>
    </w:p>
  </w:footnote>
  <w:footnote w:type="continuationSeparator" w:id="0">
    <w:p w:rsidR="00000000" w:rsidRDefault="00724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4C" w:rsidRDefault="00455DF9" w:rsidP="00EA7A4C">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EA7A4C" w:rsidRDefault="00724A24">
    <w:pPr>
      <w:pStyle w:val="Header"/>
    </w:pPr>
  </w:p>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p w:rsidR="00EA7A4C" w:rsidRDefault="00724A2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4C" w:rsidRDefault="00455DF9" w:rsidP="00EA7A4C">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24A24">
      <w:rPr>
        <w:rStyle w:val="PageNumber"/>
        <w:noProof/>
      </w:rPr>
      <w:t>3</w:t>
    </w:r>
    <w:r>
      <w:rPr>
        <w:rStyle w:val="PageNumber"/>
      </w:rPr>
      <w:fldChar w:fldCharType="end"/>
    </w:r>
  </w:p>
  <w:p w:rsidR="00EA7A4C" w:rsidRDefault="00724A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F6"/>
    <w:rsid w:val="00455DF9"/>
    <w:rsid w:val="00724A24"/>
    <w:rsid w:val="00932F37"/>
    <w:rsid w:val="00D772F6"/>
    <w:rsid w:val="00DB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516ED-DDD4-41C5-892A-03E60FE0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F37"/>
    <w:pPr>
      <w:tabs>
        <w:tab w:val="left" w:pos="1418"/>
      </w:tabs>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2F6"/>
    <w:pPr>
      <w:tabs>
        <w:tab w:val="clear" w:pos="1418"/>
        <w:tab w:val="center" w:pos="4680"/>
        <w:tab w:val="right" w:pos="9360"/>
      </w:tabs>
    </w:pPr>
  </w:style>
  <w:style w:type="character" w:customStyle="1" w:styleId="HeaderChar">
    <w:name w:val="Header Char"/>
    <w:basedOn w:val="DefaultParagraphFont"/>
    <w:link w:val="Header"/>
    <w:uiPriority w:val="99"/>
    <w:rsid w:val="00D772F6"/>
    <w:rPr>
      <w:rFonts w:ascii="Times New Roman" w:eastAsia="Times New Roman" w:hAnsi="Times New Roman" w:cs="Times New Roman"/>
      <w:sz w:val="24"/>
      <w:szCs w:val="24"/>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nhideWhenUsed/>
    <w:qFormat/>
    <w:rsid w:val="00D772F6"/>
    <w:pPr>
      <w:tabs>
        <w:tab w:val="clear" w:pos="1418"/>
        <w:tab w:val="center" w:pos="4680"/>
        <w:tab w:val="right" w:pos="9360"/>
      </w:tabs>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rsid w:val="00D772F6"/>
    <w:rPr>
      <w:rFonts w:ascii="Times New Roman" w:eastAsia="Times New Roman" w:hAnsi="Times New Roman" w:cs="Times New Roman"/>
      <w:sz w:val="24"/>
      <w:szCs w:val="24"/>
    </w:rPr>
  </w:style>
  <w:style w:type="character" w:styleId="PageNumber">
    <w:name w:val="page number"/>
    <w:unhideWhenUsed/>
    <w:rsid w:val="00D772F6"/>
  </w:style>
  <w:style w:type="paragraph" w:styleId="NoSpacing">
    <w:name w:val="No Spacing"/>
    <w:uiPriority w:val="1"/>
    <w:qFormat/>
    <w:rsid w:val="00D772F6"/>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3035D-6471-4C68-890B-CB529CAB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Radoje Cerović</dc:creator>
  <cp:keywords/>
  <dc:description/>
  <cp:lastModifiedBy>Mila Antić</cp:lastModifiedBy>
  <cp:revision>2</cp:revision>
  <dcterms:created xsi:type="dcterms:W3CDTF">2025-12-12T14:31:00Z</dcterms:created>
  <dcterms:modified xsi:type="dcterms:W3CDTF">2025-12-15T08:26:00Z</dcterms:modified>
</cp:coreProperties>
</file>